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E" w:rsidRDefault="00D3339B" w:rsidP="00D3339B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حديث الإحرام ب</w:t>
      </w:r>
      <w:bookmarkStart w:id="0" w:name="_GoBack"/>
      <w:bookmarkEnd w:id="0"/>
      <w:r w:rsidR="00BB097E">
        <w:rPr>
          <w:rFonts w:ascii="Lotus Linotype" w:hAnsi="Lotus Linotype" w:cs="Lotus Linotype" w:hint="cs"/>
          <w:sz w:val="32"/>
          <w:szCs w:val="32"/>
          <w:rtl/>
        </w:rPr>
        <w:t>ذي الحليفة يوم حجة الوداع</w:t>
      </w:r>
    </w:p>
    <w:p w:rsidR="000C4D11" w:rsidRDefault="000C4D11" w:rsidP="003D7B39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</w:p>
    <w:p w:rsidR="000C4D11" w:rsidRDefault="007B784A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لهذا الحديث عدة روايات في الصحيحين عن جابر وابن عباس وعائشة </w:t>
      </w:r>
      <w:r w:rsidR="008048C8">
        <w:rPr>
          <w:rFonts w:ascii="Lotus Linotype" w:hAnsi="Lotus Linotype" w:cs="Lotus Linotype" w:hint="cs"/>
          <w:sz w:val="32"/>
          <w:szCs w:val="32"/>
          <w:rtl/>
        </w:rPr>
        <w:t xml:space="preserve">وابن عمر وأنس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رضي الله عنهم، وههنا مسائل: </w:t>
      </w:r>
    </w:p>
    <w:p w:rsidR="000C4D11" w:rsidRDefault="000C4D11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</w:p>
    <w:p w:rsidR="007B784A" w:rsidRDefault="000C4D11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* </w:t>
      </w:r>
      <w:r w:rsidR="007B784A">
        <w:rPr>
          <w:rFonts w:ascii="Lotus Linotype" w:hAnsi="Lotus Linotype" w:cs="Lotus Linotype" w:hint="cs"/>
          <w:sz w:val="32"/>
          <w:szCs w:val="32"/>
          <w:rtl/>
        </w:rPr>
        <w:t>المسألة الأولى متى كان الانطلاق للحج</w:t>
      </w:r>
      <w:r w:rsidR="00134272">
        <w:rPr>
          <w:rFonts w:ascii="Lotus Linotype" w:hAnsi="Lotus Linotype" w:cs="Lotus Linotype" w:hint="cs"/>
          <w:sz w:val="32"/>
          <w:szCs w:val="32"/>
          <w:rtl/>
        </w:rPr>
        <w:t xml:space="preserve"> ومتى كان الوصول</w:t>
      </w:r>
      <w:r w:rsidR="007B784A">
        <w:rPr>
          <w:rFonts w:ascii="Lotus Linotype" w:hAnsi="Lotus Linotype" w:cs="Lotus Linotype" w:hint="cs"/>
          <w:sz w:val="32"/>
          <w:szCs w:val="32"/>
          <w:rtl/>
        </w:rPr>
        <w:t xml:space="preserve">: </w:t>
      </w:r>
    </w:p>
    <w:p w:rsidR="00FA4087" w:rsidRDefault="008D64B7" w:rsidP="0012329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أما الوصول إلى مكة فليس فيه اختلاف، فقد </w:t>
      </w:r>
      <w:r w:rsidR="00FA4087">
        <w:rPr>
          <w:rFonts w:ascii="Lotus Linotype" w:hAnsi="Lotus Linotype" w:cs="Lotus Linotype" w:hint="cs"/>
          <w:sz w:val="32"/>
          <w:szCs w:val="32"/>
          <w:rtl/>
        </w:rPr>
        <w:t xml:space="preserve">روى البخاري [7230، </w:t>
      </w:r>
      <w:r w:rsidR="00B027D6">
        <w:rPr>
          <w:rFonts w:ascii="Lotus Linotype" w:hAnsi="Lotus Linotype" w:cs="Lotus Linotype" w:hint="cs"/>
          <w:sz w:val="32"/>
          <w:szCs w:val="32"/>
          <w:rtl/>
        </w:rPr>
        <w:t>2505، 7367</w:t>
      </w:r>
      <w:r w:rsidR="00FA4087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B027D6">
        <w:rPr>
          <w:rFonts w:ascii="Lotus Linotype" w:hAnsi="Lotus Linotype" w:cs="Lotus Linotype" w:hint="cs"/>
          <w:sz w:val="32"/>
          <w:szCs w:val="32"/>
          <w:rtl/>
        </w:rPr>
        <w:t>ومسلم [</w:t>
      </w:r>
      <w:r w:rsidR="00746B73">
        <w:rPr>
          <w:rFonts w:ascii="Lotus Linotype" w:hAnsi="Lotus Linotype" w:cs="Lotus Linotype" w:hint="cs"/>
          <w:sz w:val="32"/>
          <w:szCs w:val="32"/>
          <w:rtl/>
        </w:rPr>
        <w:t>2915</w:t>
      </w:r>
      <w:r w:rsidR="00B027D6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FA4087">
        <w:rPr>
          <w:rFonts w:ascii="Lotus Linotype" w:hAnsi="Lotus Linotype" w:cs="Lotus Linotype" w:hint="cs"/>
          <w:sz w:val="32"/>
          <w:szCs w:val="32"/>
          <w:rtl/>
        </w:rPr>
        <w:t>من طر</w:t>
      </w:r>
      <w:r w:rsidR="00323845">
        <w:rPr>
          <w:rFonts w:ascii="Lotus Linotype" w:hAnsi="Lotus Linotype" w:cs="Lotus Linotype" w:hint="cs"/>
          <w:sz w:val="32"/>
          <w:szCs w:val="32"/>
          <w:rtl/>
        </w:rPr>
        <w:t>ي</w:t>
      </w:r>
      <w:r w:rsidR="00FA4087">
        <w:rPr>
          <w:rFonts w:ascii="Lotus Linotype" w:hAnsi="Lotus Linotype" w:cs="Lotus Linotype" w:hint="cs"/>
          <w:sz w:val="32"/>
          <w:szCs w:val="32"/>
          <w:rtl/>
        </w:rPr>
        <w:t>ق</w:t>
      </w:r>
      <w:r w:rsidR="00323845">
        <w:rPr>
          <w:rFonts w:ascii="Lotus Linotype" w:hAnsi="Lotus Linotype" w:cs="Lotus Linotype" w:hint="cs"/>
          <w:sz w:val="32"/>
          <w:szCs w:val="32"/>
          <w:rtl/>
        </w:rPr>
        <w:t>ين</w:t>
      </w:r>
      <w:r w:rsidR="00FA4087">
        <w:rPr>
          <w:rFonts w:ascii="Lotus Linotype" w:hAnsi="Lotus Linotype" w:cs="Lotus Linotype" w:hint="cs"/>
          <w:sz w:val="32"/>
          <w:szCs w:val="32"/>
          <w:rtl/>
        </w:rPr>
        <w:t xml:space="preserve"> عن عطاء عن جابر أنه قال: قدمنا مكة لأربع خلون من ذي الحجة. </w:t>
      </w:r>
      <w:r w:rsidR="00B027D6">
        <w:rPr>
          <w:rFonts w:ascii="Lotus Linotype" w:hAnsi="Lotus Linotype" w:cs="Lotus Linotype" w:hint="cs"/>
          <w:sz w:val="32"/>
          <w:szCs w:val="32"/>
          <w:rtl/>
        </w:rPr>
        <w:t>ورواه مسلم [</w:t>
      </w:r>
      <w:r w:rsidR="00746B73">
        <w:rPr>
          <w:rFonts w:ascii="Lotus Linotype" w:hAnsi="Lotus Linotype" w:cs="Lotus Linotype" w:hint="cs"/>
          <w:sz w:val="32"/>
          <w:szCs w:val="32"/>
          <w:rtl/>
        </w:rPr>
        <w:t>2909</w:t>
      </w:r>
      <w:r w:rsidR="00B027D6">
        <w:rPr>
          <w:rFonts w:ascii="Lotus Linotype" w:hAnsi="Lotus Linotype" w:cs="Lotus Linotype" w:hint="cs"/>
          <w:sz w:val="32"/>
          <w:szCs w:val="32"/>
          <w:rtl/>
        </w:rPr>
        <w:t xml:space="preserve">] بنحوه من طريق أبي الزبير عن جابر أنه قال: وليس بيننا وبين عرفة إلا أربع ليال. </w:t>
      </w:r>
      <w:r w:rsidR="0084754D">
        <w:rPr>
          <w:rFonts w:ascii="Lotus Linotype" w:hAnsi="Lotus Linotype" w:cs="Lotus Linotype" w:hint="cs"/>
          <w:sz w:val="32"/>
          <w:szCs w:val="32"/>
          <w:rtl/>
        </w:rPr>
        <w:t xml:space="preserve">ورواه البخاري [1085، 1545، 1564، 3832، 2506] من ثلاثة طرق عن ابن عباس. </w:t>
      </w:r>
      <w:r>
        <w:rPr>
          <w:rFonts w:ascii="Lotus Linotype" w:hAnsi="Lotus Linotype" w:cs="Lotus Linotype" w:hint="cs"/>
          <w:sz w:val="32"/>
          <w:szCs w:val="32"/>
          <w:rtl/>
        </w:rPr>
        <w:t>ورواه مسلم [</w:t>
      </w:r>
      <w:r w:rsidR="00746B73">
        <w:rPr>
          <w:rFonts w:ascii="Lotus Linotype" w:hAnsi="Lotus Linotype" w:cs="Lotus Linotype" w:hint="cs"/>
          <w:sz w:val="32"/>
          <w:szCs w:val="32"/>
          <w:rtl/>
        </w:rPr>
        <w:t>2903</w:t>
      </w:r>
      <w:r w:rsidR="00160187">
        <w:rPr>
          <w:rFonts w:ascii="Lotus Linotype" w:hAnsi="Lotus Linotype" w:cs="Lotus Linotype" w:hint="cs"/>
          <w:sz w:val="32"/>
          <w:szCs w:val="32"/>
          <w:rtl/>
        </w:rPr>
        <w:t xml:space="preserve"> ـ 2904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DC7F13">
        <w:rPr>
          <w:rFonts w:ascii="Lotus Linotype" w:hAnsi="Lotus Linotype" w:cs="Lotus Linotype" w:hint="cs"/>
          <w:sz w:val="32"/>
          <w:szCs w:val="32"/>
          <w:rtl/>
        </w:rPr>
        <w:t xml:space="preserve">من طريق زين العابدين علي بن الحسين عن ذكوان مولى عائشة عن عائشة. </w:t>
      </w:r>
    </w:p>
    <w:p w:rsidR="00A879EE" w:rsidRDefault="00F41ED7" w:rsidP="00313587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وحيث إن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الطريق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المدينة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المنورة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إلى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مكة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المكرمة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يأخذ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نحوا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تسعة</w:t>
      </w:r>
      <w:r w:rsidR="00A879EE" w:rsidRPr="00A879E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79EE" w:rsidRPr="00A879EE">
        <w:rPr>
          <w:rFonts w:ascii="Lotus Linotype" w:hAnsi="Lotus Linotype" w:cs="Lotus Linotype" w:hint="eastAsia"/>
          <w:sz w:val="32"/>
          <w:szCs w:val="32"/>
          <w:rtl/>
        </w:rPr>
        <w:t>أيام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فالمتوقع أن الانطلاق كان لخمس بقين من ذي القعدة، وهكذا </w:t>
      </w:r>
      <w:r w:rsidR="003105B2">
        <w:rPr>
          <w:rFonts w:ascii="Lotus Linotype" w:hAnsi="Lotus Linotype" w:cs="Lotus Linotype" w:hint="cs"/>
          <w:sz w:val="32"/>
          <w:szCs w:val="32"/>
          <w:rtl/>
        </w:rPr>
        <w:t>رواه البخاري [1545] من طريق كريب عن ابن عباس، و</w:t>
      </w:r>
      <w:r>
        <w:rPr>
          <w:rFonts w:ascii="Lotus Linotype" w:hAnsi="Lotus Linotype" w:cs="Lotus Linotype" w:hint="cs"/>
          <w:sz w:val="32"/>
          <w:szCs w:val="32"/>
          <w:rtl/>
        </w:rPr>
        <w:t>رواه البخاري [</w:t>
      </w:r>
      <w:r w:rsidR="00A32455">
        <w:rPr>
          <w:rFonts w:ascii="Lotus Linotype" w:hAnsi="Lotus Linotype" w:cs="Lotus Linotype" w:hint="cs"/>
          <w:sz w:val="32"/>
          <w:szCs w:val="32"/>
          <w:rtl/>
        </w:rPr>
        <w:t>1709، 1720، 2952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A32455">
        <w:rPr>
          <w:rFonts w:ascii="Lotus Linotype" w:hAnsi="Lotus Linotype" w:cs="Lotus Linotype" w:hint="cs"/>
          <w:sz w:val="32"/>
          <w:szCs w:val="32"/>
          <w:rtl/>
        </w:rPr>
        <w:t>ومسلم [</w:t>
      </w:r>
      <w:r w:rsidR="00313587">
        <w:rPr>
          <w:rFonts w:ascii="Lotus Linotype" w:hAnsi="Lotus Linotype" w:cs="Lotus Linotype" w:hint="cs"/>
          <w:sz w:val="32"/>
          <w:szCs w:val="32"/>
          <w:rtl/>
        </w:rPr>
        <w:t>2896</w:t>
      </w:r>
      <w:r w:rsidR="00A32455">
        <w:rPr>
          <w:rFonts w:ascii="Lotus Linotype" w:hAnsi="Lotus Linotype" w:cs="Lotus Linotype" w:hint="cs"/>
          <w:sz w:val="32"/>
          <w:szCs w:val="32"/>
          <w:rtl/>
        </w:rPr>
        <w:t xml:space="preserve">] من طريق يحيى بن سعيد الأنصاري عن عمرة عن عائشة. </w:t>
      </w:r>
    </w:p>
    <w:p w:rsidR="000C4D11" w:rsidRDefault="00A32455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لكن هنالك رواي</w:t>
      </w:r>
      <w:r w:rsidR="00096225">
        <w:rPr>
          <w:rFonts w:ascii="Lotus Linotype" w:hAnsi="Lotus Linotype" w:cs="Lotus Linotype" w:hint="cs"/>
          <w:sz w:val="32"/>
          <w:szCs w:val="32"/>
          <w:rtl/>
        </w:rPr>
        <w:t>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مشكلة، فقد رواه البخاري [</w:t>
      </w:r>
      <w:r w:rsidR="00C63EF7">
        <w:rPr>
          <w:rFonts w:ascii="Lotus Linotype" w:hAnsi="Lotus Linotype" w:cs="Lotus Linotype" w:hint="cs"/>
          <w:sz w:val="32"/>
          <w:szCs w:val="32"/>
          <w:rtl/>
        </w:rPr>
        <w:t>317، 1783، 1786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6C71DE">
        <w:rPr>
          <w:rFonts w:ascii="Lotus Linotype" w:hAnsi="Lotus Linotype" w:cs="Lotus Linotype" w:hint="cs"/>
          <w:sz w:val="32"/>
          <w:szCs w:val="32"/>
          <w:rtl/>
        </w:rPr>
        <w:t>ومسلم [</w:t>
      </w:r>
      <w:r w:rsidR="003E3EB6">
        <w:rPr>
          <w:rFonts w:ascii="Lotus Linotype" w:hAnsi="Lotus Linotype" w:cs="Lotus Linotype" w:hint="cs"/>
          <w:sz w:val="32"/>
          <w:szCs w:val="32"/>
          <w:rtl/>
        </w:rPr>
        <w:t>2885</w:t>
      </w:r>
      <w:r w:rsidR="00202F7F">
        <w:rPr>
          <w:rFonts w:ascii="Lotus Linotype" w:hAnsi="Lotus Linotype" w:cs="Lotus Linotype" w:hint="cs"/>
          <w:sz w:val="32"/>
          <w:szCs w:val="32"/>
          <w:rtl/>
        </w:rPr>
        <w:t xml:space="preserve"> ـ</w:t>
      </w:r>
      <w:r w:rsidR="003E3EB6">
        <w:rPr>
          <w:rFonts w:ascii="Lotus Linotype" w:hAnsi="Lotus Linotype" w:cs="Lotus Linotype" w:hint="cs"/>
          <w:sz w:val="32"/>
          <w:szCs w:val="32"/>
          <w:rtl/>
        </w:rPr>
        <w:t xml:space="preserve"> 2887</w:t>
      </w:r>
      <w:r w:rsidR="006C71DE">
        <w:rPr>
          <w:rFonts w:ascii="Lotus Linotype" w:hAnsi="Lotus Linotype" w:cs="Lotus Linotype" w:hint="cs"/>
          <w:sz w:val="32"/>
          <w:szCs w:val="32"/>
          <w:rtl/>
        </w:rPr>
        <w:t xml:space="preserve">] من </w:t>
      </w:r>
      <w:r w:rsidR="00FE584E">
        <w:rPr>
          <w:rFonts w:ascii="Lotus Linotype" w:hAnsi="Lotus Linotype" w:cs="Lotus Linotype" w:hint="cs"/>
          <w:sz w:val="32"/>
          <w:szCs w:val="32"/>
          <w:rtl/>
        </w:rPr>
        <w:t xml:space="preserve">ستة </w:t>
      </w:r>
      <w:r w:rsidR="00C63EF7">
        <w:rPr>
          <w:rFonts w:ascii="Lotus Linotype" w:hAnsi="Lotus Linotype" w:cs="Lotus Linotype" w:hint="cs"/>
          <w:sz w:val="32"/>
          <w:szCs w:val="32"/>
          <w:rtl/>
        </w:rPr>
        <w:t xml:space="preserve">طرق عن هشام بن عروة عن أبيه </w:t>
      </w:r>
      <w:r w:rsidR="00302925">
        <w:rPr>
          <w:rFonts w:ascii="Lotus Linotype" w:hAnsi="Lotus Linotype" w:cs="Lotus Linotype" w:hint="cs"/>
          <w:sz w:val="32"/>
          <w:szCs w:val="32"/>
          <w:rtl/>
        </w:rPr>
        <w:t xml:space="preserve">عن عائشة أنها قالت: خرجنا </w:t>
      </w:r>
      <w:proofErr w:type="spellStart"/>
      <w:r w:rsidR="00302925">
        <w:rPr>
          <w:rFonts w:ascii="Lotus Linotype" w:hAnsi="Lotus Linotype" w:cs="Lotus Linotype" w:hint="cs"/>
          <w:sz w:val="32"/>
          <w:szCs w:val="32"/>
          <w:rtl/>
        </w:rPr>
        <w:t>موافين</w:t>
      </w:r>
      <w:proofErr w:type="spellEnd"/>
      <w:r w:rsidR="00302925">
        <w:rPr>
          <w:rFonts w:ascii="Lotus Linotype" w:hAnsi="Lotus Linotype" w:cs="Lotus Linotype" w:hint="cs"/>
          <w:sz w:val="32"/>
          <w:szCs w:val="32"/>
          <w:rtl/>
        </w:rPr>
        <w:t xml:space="preserve"> لهلال ذي الحجة!. </w:t>
      </w:r>
      <w:r w:rsidR="00B57E8B">
        <w:rPr>
          <w:rFonts w:ascii="Lotus Linotype" w:hAnsi="Lotus Linotype" w:cs="Lotus Linotype" w:hint="cs"/>
          <w:sz w:val="32"/>
          <w:szCs w:val="32"/>
          <w:rtl/>
        </w:rPr>
        <w:t xml:space="preserve">ولا شك في أن هذا من أوهام هشام بن عروة. </w:t>
      </w:r>
    </w:p>
    <w:p w:rsidR="000C4D11" w:rsidRDefault="000C4D11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</w:p>
    <w:p w:rsidR="00ED0EA0" w:rsidRDefault="000C4D11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* </w:t>
      </w:r>
      <w:r w:rsidR="00ED0EA0">
        <w:rPr>
          <w:rFonts w:ascii="Lotus Linotype" w:hAnsi="Lotus Linotype" w:cs="Lotus Linotype" w:hint="cs"/>
          <w:sz w:val="32"/>
          <w:szCs w:val="32"/>
          <w:rtl/>
        </w:rPr>
        <w:t xml:space="preserve">المسألة الثانية </w:t>
      </w:r>
      <w:r w:rsidR="008A24FD">
        <w:rPr>
          <w:rFonts w:ascii="Lotus Linotype" w:hAnsi="Lotus Linotype" w:cs="Lotus Linotype" w:hint="cs"/>
          <w:sz w:val="32"/>
          <w:szCs w:val="32"/>
          <w:rtl/>
        </w:rPr>
        <w:t>بم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>َ</w:t>
      </w:r>
      <w:r w:rsidR="008A24FD">
        <w:rPr>
          <w:rFonts w:ascii="Lotus Linotype" w:hAnsi="Lotus Linotype" w:cs="Lotus Linotype" w:hint="cs"/>
          <w:sz w:val="32"/>
          <w:szCs w:val="32"/>
          <w:rtl/>
        </w:rPr>
        <w:t xml:space="preserve"> أه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>َ</w:t>
      </w:r>
      <w:r w:rsidR="008A24FD">
        <w:rPr>
          <w:rFonts w:ascii="Lotus Linotype" w:hAnsi="Lotus Linotype" w:cs="Lotus Linotype" w:hint="cs"/>
          <w:sz w:val="32"/>
          <w:szCs w:val="32"/>
          <w:rtl/>
        </w:rPr>
        <w:t>ل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>َّ</w:t>
      </w:r>
      <w:r w:rsidR="008A24FD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8A24FD" w:rsidRPr="008A24FD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="008A24FD" w:rsidRPr="008A24F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A24FD" w:rsidRPr="008A24FD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8A24FD" w:rsidRPr="008A24F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A24FD" w:rsidRPr="008A24FD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8A24FD" w:rsidRPr="008A24F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A24FD" w:rsidRPr="008A24FD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8A24FD" w:rsidRPr="008A24F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A24FD" w:rsidRPr="008A24FD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8A24FD" w:rsidRPr="008A24F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A24FD" w:rsidRPr="008A24FD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8A24FD" w:rsidRPr="008A24FD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="008A24FD">
        <w:rPr>
          <w:rFonts w:ascii="Lotus Linotype" w:hAnsi="Lotus Linotype" w:cs="Lotus Linotype" w:hint="cs"/>
          <w:sz w:val="32"/>
          <w:szCs w:val="32"/>
          <w:rtl/>
        </w:rPr>
        <w:t>و</w:t>
      </w:r>
      <w:r w:rsidR="00ED0EA0">
        <w:rPr>
          <w:rFonts w:ascii="Lotus Linotype" w:hAnsi="Lotus Linotype" w:cs="Lotus Linotype" w:hint="cs"/>
          <w:sz w:val="32"/>
          <w:szCs w:val="32"/>
          <w:rtl/>
        </w:rPr>
        <w:t>بم أهل</w:t>
      </w:r>
      <w:r w:rsidR="005029DC">
        <w:rPr>
          <w:rFonts w:ascii="Lotus Linotype" w:hAnsi="Lotus Linotype" w:cs="Lotus Linotype" w:hint="cs"/>
          <w:sz w:val="32"/>
          <w:szCs w:val="32"/>
          <w:rtl/>
        </w:rPr>
        <w:t>َّ</w:t>
      </w:r>
      <w:r w:rsidR="00ED0EA0">
        <w:rPr>
          <w:rFonts w:ascii="Lotus Linotype" w:hAnsi="Lotus Linotype" w:cs="Lotus Linotype" w:hint="cs"/>
          <w:sz w:val="32"/>
          <w:szCs w:val="32"/>
          <w:rtl/>
        </w:rPr>
        <w:t xml:space="preserve"> الناس أو أكثر الناس مع</w:t>
      </w:r>
      <w:r w:rsidR="008A24FD">
        <w:rPr>
          <w:rFonts w:ascii="Lotus Linotype" w:hAnsi="Lotus Linotype" w:cs="Lotus Linotype" w:hint="cs"/>
          <w:sz w:val="32"/>
          <w:szCs w:val="32"/>
          <w:rtl/>
        </w:rPr>
        <w:t>ه</w:t>
      </w:r>
      <w:r w:rsidR="00ED0EA0">
        <w:rPr>
          <w:rFonts w:ascii="Lotus Linotype" w:hAnsi="Lotus Linotype" w:cs="Lotus Linotype" w:hint="cs"/>
          <w:sz w:val="32"/>
          <w:szCs w:val="32"/>
          <w:rtl/>
        </w:rPr>
        <w:t xml:space="preserve">: </w:t>
      </w:r>
    </w:p>
    <w:p w:rsidR="008A24FD" w:rsidRDefault="008A24FD" w:rsidP="00D30CA8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أما رسول الله صلى الله عليه وسلم فقد أهل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>َّ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بالحج</w:t>
      </w:r>
      <w:r w:rsidR="006C5BB2">
        <w:rPr>
          <w:rFonts w:ascii="Lotus Linotype" w:hAnsi="Lotus Linotype" w:cs="Lotus Linotype" w:hint="cs"/>
          <w:sz w:val="32"/>
          <w:szCs w:val="32"/>
          <w:rtl/>
        </w:rPr>
        <w:t xml:space="preserve">، وهو ما رواه البخاري [1651، 1785] </w:t>
      </w:r>
      <w:r w:rsidR="000428C6">
        <w:rPr>
          <w:rFonts w:ascii="Lotus Linotype" w:hAnsi="Lotus Linotype" w:cs="Lotus Linotype" w:hint="cs"/>
          <w:sz w:val="32"/>
          <w:szCs w:val="32"/>
          <w:rtl/>
        </w:rPr>
        <w:t>عن جابر</w:t>
      </w:r>
      <w:r w:rsidR="006C5BB2">
        <w:rPr>
          <w:rFonts w:ascii="Lotus Linotype" w:hAnsi="Lotus Linotype" w:cs="Lotus Linotype" w:hint="cs"/>
          <w:sz w:val="32"/>
          <w:szCs w:val="32"/>
          <w:rtl/>
        </w:rPr>
        <w:t>، و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>كذلك</w:t>
      </w:r>
      <w:r w:rsidR="006C5BB2">
        <w:rPr>
          <w:rFonts w:ascii="Lotus Linotype" w:hAnsi="Lotus Linotype" w:cs="Lotus Linotype" w:hint="cs"/>
          <w:sz w:val="32"/>
          <w:szCs w:val="32"/>
          <w:rtl/>
        </w:rPr>
        <w:t xml:space="preserve"> [</w:t>
      </w:r>
      <w:r w:rsidR="00346C4A">
        <w:rPr>
          <w:rFonts w:ascii="Lotus Linotype" w:hAnsi="Lotus Linotype" w:cs="Lotus Linotype" w:hint="cs"/>
          <w:sz w:val="32"/>
          <w:szCs w:val="32"/>
          <w:rtl/>
        </w:rPr>
        <w:t xml:space="preserve">4354] </w:t>
      </w:r>
      <w:r w:rsidR="008E7688">
        <w:rPr>
          <w:rFonts w:ascii="Lotus Linotype" w:hAnsi="Lotus Linotype" w:cs="Lotus Linotype" w:hint="cs"/>
          <w:sz w:val="32"/>
          <w:szCs w:val="32"/>
          <w:rtl/>
        </w:rPr>
        <w:t xml:space="preserve">من طريق </w:t>
      </w:r>
      <w:r w:rsidR="008E7688" w:rsidRPr="008E7688">
        <w:rPr>
          <w:rFonts w:ascii="Lotus Linotype" w:hAnsi="Lotus Linotype" w:cs="Lotus Linotype"/>
          <w:sz w:val="32"/>
          <w:szCs w:val="32"/>
          <w:rtl/>
        </w:rPr>
        <w:t>ح</w:t>
      </w:r>
      <w:r w:rsidR="008E7688">
        <w:rPr>
          <w:rFonts w:ascii="Lotus Linotype" w:hAnsi="Lotus Linotype" w:cs="Lotus Linotype" w:hint="cs"/>
          <w:sz w:val="32"/>
          <w:szCs w:val="32"/>
          <w:rtl/>
        </w:rPr>
        <w:t>ُ</w:t>
      </w:r>
      <w:r w:rsidR="008E7688" w:rsidRPr="008E7688">
        <w:rPr>
          <w:rFonts w:ascii="Lotus Linotype" w:hAnsi="Lotus Linotype" w:cs="Lotus Linotype"/>
          <w:sz w:val="32"/>
          <w:szCs w:val="32"/>
          <w:rtl/>
        </w:rPr>
        <w:t>ميد الطويل</w:t>
      </w:r>
      <w:r w:rsidR="008E7688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EE65CE"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="008E7688">
        <w:rPr>
          <w:rFonts w:ascii="Lotus Linotype" w:hAnsi="Lotus Linotype" w:cs="Lotus Linotype" w:hint="cs"/>
          <w:sz w:val="32"/>
          <w:szCs w:val="32"/>
          <w:rtl/>
        </w:rPr>
        <w:t>قال</w:t>
      </w:r>
      <w:r w:rsidR="008E7688" w:rsidRPr="008E7688">
        <w:rPr>
          <w:rFonts w:ascii="Lotus Linotype" w:hAnsi="Lotus Linotype" w:cs="Lotus Linotype"/>
          <w:sz w:val="32"/>
          <w:szCs w:val="32"/>
          <w:rtl/>
        </w:rPr>
        <w:t xml:space="preserve"> حدثنا بكر</w:t>
      </w:r>
      <w:r w:rsidR="008E7688">
        <w:rPr>
          <w:rFonts w:ascii="Lotus Linotype" w:hAnsi="Lotus Linotype" w:cs="Lotus Linotype" w:hint="cs"/>
          <w:sz w:val="32"/>
          <w:szCs w:val="32"/>
          <w:rtl/>
        </w:rPr>
        <w:t xml:space="preserve"> بن عبد الله المزني عن ابن </w:t>
      </w:r>
      <w:r w:rsidR="006C5BB2">
        <w:rPr>
          <w:rFonts w:ascii="Lotus Linotype" w:hAnsi="Lotus Linotype" w:cs="Lotus Linotype" w:hint="cs"/>
          <w:sz w:val="32"/>
          <w:szCs w:val="32"/>
          <w:rtl/>
        </w:rPr>
        <w:t xml:space="preserve">عمر، 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 xml:space="preserve">ورواه البخاري [1562، 4408] 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lastRenderedPageBreak/>
        <w:t>ومسلم [</w:t>
      </w:r>
      <w:r w:rsidR="00D30CA8">
        <w:rPr>
          <w:rFonts w:ascii="Lotus Linotype" w:hAnsi="Lotus Linotype" w:cs="Lotus Linotype" w:hint="cs"/>
          <w:sz w:val="32"/>
          <w:szCs w:val="32"/>
          <w:rtl/>
        </w:rPr>
        <w:t>2888، 2892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 xml:space="preserve">] من ثلاثة طرق عن عائشة،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ورواه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البخاري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[1085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،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1564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،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3832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،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2506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،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1545]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طريق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العالية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البَرَّاء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وطاوس</w:t>
      </w:r>
      <w:proofErr w:type="spellEnd"/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وكريب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ابن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عباس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أنه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قدم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وأصحابه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صبيحة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رابعة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مهلين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بالحج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.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نزل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بأعلى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مكة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عند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الحَجون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وهو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مهل</w:t>
      </w:r>
      <w:r w:rsidR="006965B8">
        <w:rPr>
          <w:rFonts w:ascii="Lotus Linotype" w:hAnsi="Lotus Linotype" w:cs="Lotus Linotype" w:hint="cs"/>
          <w:sz w:val="32"/>
          <w:szCs w:val="32"/>
          <w:rtl/>
        </w:rPr>
        <w:t>ٌّ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6965B8" w:rsidRPr="006965B8">
        <w:rPr>
          <w:rFonts w:ascii="Lotus Linotype" w:hAnsi="Lotus Linotype" w:cs="Lotus Linotype" w:hint="eastAsia"/>
          <w:sz w:val="32"/>
          <w:szCs w:val="32"/>
          <w:rtl/>
        </w:rPr>
        <w:t>بالحج</w:t>
      </w:r>
      <w:r w:rsidR="006965B8" w:rsidRPr="006965B8">
        <w:rPr>
          <w:rFonts w:ascii="Lotus Linotype" w:hAnsi="Lotus Linotype" w:cs="Lotus Linotype"/>
          <w:sz w:val="32"/>
          <w:szCs w:val="32"/>
          <w:rtl/>
        </w:rPr>
        <w:t>. ‏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>وهذا يفيد أن أكثر الصحابة لا بد أنهم أهَلـُّوا بما أهلَّ به</w:t>
      </w:r>
      <w:r w:rsidR="00EE65CE">
        <w:rPr>
          <w:rFonts w:ascii="Lotus Linotype" w:hAnsi="Lotus Linotype" w:cs="Lotus Linotype" w:hint="cs"/>
          <w:sz w:val="32"/>
          <w:szCs w:val="32"/>
          <w:rtl/>
        </w:rPr>
        <w:t xml:space="preserve"> رسول الله</w:t>
      </w:r>
      <w:r w:rsidR="002443DB">
        <w:rPr>
          <w:rFonts w:ascii="Lotus Linotype" w:hAnsi="Lotus Linotype" w:cs="Lotus Linotype" w:hint="cs"/>
          <w:sz w:val="32"/>
          <w:szCs w:val="32"/>
          <w:rtl/>
        </w:rPr>
        <w:t xml:space="preserve"> صلى الله عليه وسلم. </w:t>
      </w:r>
    </w:p>
    <w:p w:rsidR="003015DE" w:rsidRDefault="002443DB" w:rsidP="00C42C52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وهكذا كان، فقد </w:t>
      </w:r>
      <w:r w:rsidR="003015DE">
        <w:rPr>
          <w:rFonts w:ascii="Lotus Linotype" w:hAnsi="Lotus Linotype" w:cs="Lotus Linotype" w:hint="cs"/>
          <w:sz w:val="32"/>
          <w:szCs w:val="32"/>
          <w:rtl/>
        </w:rPr>
        <w:t xml:space="preserve">روى البخاري [1651، </w:t>
      </w:r>
      <w:r w:rsidR="00CF699C">
        <w:rPr>
          <w:rFonts w:ascii="Lotus Linotype" w:hAnsi="Lotus Linotype" w:cs="Lotus Linotype" w:hint="cs"/>
          <w:sz w:val="32"/>
          <w:szCs w:val="32"/>
          <w:rtl/>
        </w:rPr>
        <w:t xml:space="preserve">1785، </w:t>
      </w:r>
      <w:r w:rsidR="003015DE">
        <w:rPr>
          <w:rFonts w:ascii="Lotus Linotype" w:hAnsi="Lotus Linotype" w:cs="Lotus Linotype" w:hint="cs"/>
          <w:sz w:val="32"/>
          <w:szCs w:val="32"/>
          <w:rtl/>
        </w:rPr>
        <w:t xml:space="preserve">7230، </w:t>
      </w:r>
      <w:r w:rsidR="00CF699C">
        <w:rPr>
          <w:rFonts w:ascii="Lotus Linotype" w:hAnsi="Lotus Linotype" w:cs="Lotus Linotype" w:hint="cs"/>
          <w:sz w:val="32"/>
          <w:szCs w:val="32"/>
          <w:rtl/>
        </w:rPr>
        <w:t>1568، 2505، 7367، 1570</w:t>
      </w:r>
      <w:r w:rsidR="003015DE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6F009B">
        <w:rPr>
          <w:rFonts w:ascii="Lotus Linotype" w:hAnsi="Lotus Linotype" w:cs="Lotus Linotype" w:hint="cs"/>
          <w:sz w:val="32"/>
          <w:szCs w:val="32"/>
          <w:rtl/>
        </w:rPr>
        <w:t>ومسلم [</w:t>
      </w:r>
      <w:r w:rsidR="005D2690">
        <w:rPr>
          <w:rFonts w:ascii="Lotus Linotype" w:hAnsi="Lotus Linotype" w:cs="Lotus Linotype" w:hint="cs"/>
          <w:sz w:val="32"/>
          <w:szCs w:val="32"/>
          <w:rtl/>
        </w:rPr>
        <w:t>2909، 2912، 2915، 2918، 2922</w:t>
      </w:r>
      <w:r w:rsidR="006F009B">
        <w:rPr>
          <w:rFonts w:ascii="Lotus Linotype" w:hAnsi="Lotus Linotype" w:cs="Lotus Linotype" w:hint="cs"/>
          <w:sz w:val="32"/>
          <w:szCs w:val="32"/>
          <w:rtl/>
        </w:rPr>
        <w:t xml:space="preserve">] من أربعة طرق </w:t>
      </w:r>
      <w:r w:rsidR="00CF699C">
        <w:rPr>
          <w:rFonts w:ascii="Lotus Linotype" w:hAnsi="Lotus Linotype" w:cs="Lotus Linotype" w:hint="cs"/>
          <w:sz w:val="32"/>
          <w:szCs w:val="32"/>
          <w:rtl/>
        </w:rPr>
        <w:t xml:space="preserve">عن جابر أنه قال: أهل النبي صلى الله عليه وسلم هو وأصحابه بالحج. </w:t>
      </w:r>
      <w:r w:rsidR="006F009B">
        <w:rPr>
          <w:rFonts w:ascii="Lotus Linotype" w:hAnsi="Lotus Linotype" w:cs="Lotus Linotype" w:hint="cs"/>
          <w:sz w:val="32"/>
          <w:szCs w:val="32"/>
          <w:rtl/>
        </w:rPr>
        <w:t xml:space="preserve">كنا مع رسول الله صلى الله عليه وسلم فلبينا بالحج. مهلين بالحج. لسنا ننوي إلا الحج. </w:t>
      </w:r>
      <w:r w:rsidR="00D13F01">
        <w:rPr>
          <w:rFonts w:ascii="Lotus Linotype" w:hAnsi="Lotus Linotype" w:cs="Lotus Linotype" w:hint="cs"/>
          <w:sz w:val="32"/>
          <w:szCs w:val="32"/>
          <w:rtl/>
        </w:rPr>
        <w:t>ورواه البخاري [1085، 1564، 3832</w:t>
      </w:r>
      <w:r w:rsidR="0042223C">
        <w:rPr>
          <w:rFonts w:ascii="Lotus Linotype" w:hAnsi="Lotus Linotype" w:cs="Lotus Linotype" w:hint="cs"/>
          <w:sz w:val="32"/>
          <w:szCs w:val="32"/>
          <w:rtl/>
        </w:rPr>
        <w:t>، 2506</w:t>
      </w:r>
      <w:r w:rsidR="00D57591"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="00D57591" w:rsidRPr="00D57591">
        <w:rPr>
          <w:rFonts w:ascii="Lotus Linotype" w:hAnsi="Lotus Linotype" w:cs="Lotus Linotype"/>
          <w:sz w:val="32"/>
          <w:szCs w:val="32"/>
          <w:rtl/>
        </w:rPr>
        <w:t>1545</w:t>
      </w:r>
      <w:r w:rsidR="00D13F01">
        <w:rPr>
          <w:rFonts w:ascii="Lotus Linotype" w:hAnsi="Lotus Linotype" w:cs="Lotus Linotype" w:hint="cs"/>
          <w:sz w:val="32"/>
          <w:szCs w:val="32"/>
          <w:rtl/>
        </w:rPr>
        <w:t xml:space="preserve">] من </w:t>
      </w:r>
      <w:r w:rsidR="009D498F">
        <w:rPr>
          <w:rFonts w:ascii="Lotus Linotype" w:hAnsi="Lotus Linotype" w:cs="Lotus Linotype" w:hint="cs"/>
          <w:sz w:val="32"/>
          <w:szCs w:val="32"/>
          <w:rtl/>
        </w:rPr>
        <w:t xml:space="preserve">ثلاثة طرق </w:t>
      </w:r>
      <w:r w:rsidR="00D13F01">
        <w:rPr>
          <w:rFonts w:ascii="Lotus Linotype" w:hAnsi="Lotus Linotype" w:cs="Lotus Linotype" w:hint="cs"/>
          <w:sz w:val="32"/>
          <w:szCs w:val="32"/>
          <w:rtl/>
        </w:rPr>
        <w:t>عن ابن عباس</w:t>
      </w:r>
      <w:r w:rsidR="009D498F">
        <w:rPr>
          <w:rFonts w:ascii="Lotus Linotype" w:hAnsi="Lotus Linotype" w:cs="Lotus Linotype" w:hint="cs"/>
          <w:sz w:val="32"/>
          <w:szCs w:val="32"/>
          <w:rtl/>
        </w:rPr>
        <w:t>، كما تقدم.</w:t>
      </w:r>
      <w:r w:rsidR="0042223C">
        <w:rPr>
          <w:rFonts w:ascii="Lotus Linotype" w:hAnsi="Lotus Linotype" w:cs="Lotus Linotype" w:hint="cs"/>
          <w:sz w:val="32"/>
          <w:szCs w:val="32"/>
          <w:rtl/>
        </w:rPr>
        <w:t xml:space="preserve"> ورواه البخاري [4354] عن ابن عمر أنه قال: أه</w:t>
      </w:r>
      <w:r w:rsidR="008048C8">
        <w:rPr>
          <w:rFonts w:ascii="Lotus Linotype" w:hAnsi="Lotus Linotype" w:cs="Lotus Linotype" w:hint="cs"/>
          <w:sz w:val="32"/>
          <w:szCs w:val="32"/>
          <w:rtl/>
        </w:rPr>
        <w:t>َ</w:t>
      </w:r>
      <w:r w:rsidR="0042223C">
        <w:rPr>
          <w:rFonts w:ascii="Lotus Linotype" w:hAnsi="Lotus Linotype" w:cs="Lotus Linotype" w:hint="cs"/>
          <w:sz w:val="32"/>
          <w:szCs w:val="32"/>
          <w:rtl/>
        </w:rPr>
        <w:t xml:space="preserve">لَّ النبي صلى الله عليه وسلم بالحج وأهللنا به معه. </w:t>
      </w:r>
      <w:r w:rsidR="005858B2">
        <w:rPr>
          <w:rFonts w:ascii="Lotus Linotype" w:hAnsi="Lotus Linotype" w:cs="Lotus Linotype" w:hint="cs"/>
          <w:sz w:val="32"/>
          <w:szCs w:val="32"/>
          <w:rtl/>
        </w:rPr>
        <w:t>ورواه البخاري [</w:t>
      </w:r>
      <w:r w:rsidR="002D2A30">
        <w:rPr>
          <w:rFonts w:ascii="Lotus Linotype" w:hAnsi="Lotus Linotype" w:cs="Lotus Linotype" w:hint="cs"/>
          <w:sz w:val="32"/>
          <w:szCs w:val="32"/>
          <w:rtl/>
        </w:rPr>
        <w:t>294، 305، 1788، 1561، 1762، 1772، 1709، 1720، 2952</w:t>
      </w:r>
      <w:r w:rsidR="005858B2">
        <w:rPr>
          <w:rFonts w:ascii="Lotus Linotype" w:hAnsi="Lotus Linotype" w:cs="Lotus Linotype" w:hint="cs"/>
          <w:sz w:val="32"/>
          <w:szCs w:val="32"/>
          <w:rtl/>
        </w:rPr>
        <w:t>] ومسلم [</w:t>
      </w:r>
      <w:r w:rsidR="00FA7B1F">
        <w:rPr>
          <w:rFonts w:ascii="Lotus Linotype" w:hAnsi="Lotus Linotype" w:cs="Lotus Linotype" w:hint="cs"/>
          <w:sz w:val="32"/>
          <w:szCs w:val="32"/>
          <w:rtl/>
        </w:rPr>
        <w:t>2889</w:t>
      </w:r>
      <w:r w:rsidR="00C42C52">
        <w:rPr>
          <w:rFonts w:ascii="Lotus Linotype" w:hAnsi="Lotus Linotype" w:cs="Lotus Linotype" w:hint="cs"/>
          <w:sz w:val="32"/>
          <w:szCs w:val="32"/>
          <w:rtl/>
        </w:rPr>
        <w:t xml:space="preserve"> ـ</w:t>
      </w:r>
      <w:r w:rsidR="00FA7B1F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C42C52">
        <w:rPr>
          <w:rFonts w:ascii="Lotus Linotype" w:hAnsi="Lotus Linotype" w:cs="Lotus Linotype" w:hint="cs"/>
          <w:sz w:val="32"/>
          <w:szCs w:val="32"/>
          <w:rtl/>
        </w:rPr>
        <w:t xml:space="preserve">2893، </w:t>
      </w:r>
      <w:r w:rsidR="00FA7B1F">
        <w:rPr>
          <w:rFonts w:ascii="Lotus Linotype" w:hAnsi="Lotus Linotype" w:cs="Lotus Linotype" w:hint="cs"/>
          <w:sz w:val="32"/>
          <w:szCs w:val="32"/>
          <w:rtl/>
        </w:rPr>
        <w:t>2896، 2901</w:t>
      </w:r>
      <w:r w:rsidR="005858B2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684781">
        <w:rPr>
          <w:rFonts w:ascii="Lotus Linotype" w:hAnsi="Lotus Linotype" w:cs="Lotus Linotype" w:hint="cs"/>
          <w:sz w:val="32"/>
          <w:szCs w:val="32"/>
          <w:rtl/>
        </w:rPr>
        <w:t xml:space="preserve">من طريق القاسم بن محمد </w:t>
      </w:r>
      <w:r w:rsidR="00FA7B1F">
        <w:rPr>
          <w:rFonts w:ascii="Lotus Linotype" w:hAnsi="Lotus Linotype" w:cs="Lotus Linotype" w:hint="cs"/>
          <w:sz w:val="32"/>
          <w:szCs w:val="32"/>
          <w:rtl/>
        </w:rPr>
        <w:t xml:space="preserve">وعمرة بنت عبد الرحمن </w:t>
      </w:r>
      <w:r w:rsidR="00684781">
        <w:rPr>
          <w:rFonts w:ascii="Lotus Linotype" w:hAnsi="Lotus Linotype" w:cs="Lotus Linotype" w:hint="cs"/>
          <w:sz w:val="32"/>
          <w:szCs w:val="32"/>
          <w:rtl/>
        </w:rPr>
        <w:t xml:space="preserve">والأسود بن يزيد </w:t>
      </w:r>
      <w:r w:rsidR="005029DC">
        <w:rPr>
          <w:rFonts w:ascii="Lotus Linotype" w:hAnsi="Lotus Linotype" w:cs="Lotus Linotype" w:hint="cs"/>
          <w:sz w:val="32"/>
          <w:szCs w:val="32"/>
          <w:rtl/>
        </w:rPr>
        <w:t xml:space="preserve">عن عائشة أنها قالت: خرجنا مع النبي صلى الله عليه وسلم </w:t>
      </w:r>
      <w:r w:rsidR="002D2A30">
        <w:rPr>
          <w:rFonts w:ascii="Lotus Linotype" w:hAnsi="Lotus Linotype" w:cs="Lotus Linotype" w:hint="cs"/>
          <w:sz w:val="32"/>
          <w:szCs w:val="32"/>
          <w:rtl/>
        </w:rPr>
        <w:t xml:space="preserve">لا نرى إلا الحج. </w:t>
      </w:r>
      <w:r w:rsidR="005029DC">
        <w:rPr>
          <w:rFonts w:ascii="Lotus Linotype" w:hAnsi="Lotus Linotype" w:cs="Lotus Linotype" w:hint="cs"/>
          <w:sz w:val="32"/>
          <w:szCs w:val="32"/>
          <w:rtl/>
        </w:rPr>
        <w:t xml:space="preserve">لا نذكر إلا الحج. </w:t>
      </w:r>
    </w:p>
    <w:p w:rsidR="008C0924" w:rsidRDefault="00517B59" w:rsidP="000C4D1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 w:rsidRPr="00517B59">
        <w:rPr>
          <w:rFonts w:ascii="Lotus Linotype" w:hAnsi="Lotus Linotype" w:cs="Lotus Linotype"/>
          <w:sz w:val="32"/>
          <w:szCs w:val="32"/>
          <w:rtl/>
        </w:rPr>
        <w:t>و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 xml:space="preserve">رواه البخاري [1572] عن </w:t>
      </w:r>
      <w:r w:rsidRPr="00517B59">
        <w:rPr>
          <w:rFonts w:ascii="Lotus Linotype" w:hAnsi="Lotus Linotype" w:cs="Lotus Linotype"/>
          <w:sz w:val="32"/>
          <w:szCs w:val="32"/>
          <w:rtl/>
        </w:rPr>
        <w:t>أب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ي</w:t>
      </w:r>
      <w:r w:rsidRPr="00517B59">
        <w:rPr>
          <w:rFonts w:ascii="Lotus Linotype" w:hAnsi="Lotus Linotype" w:cs="Lotus Linotype"/>
          <w:sz w:val="32"/>
          <w:szCs w:val="32"/>
          <w:rtl/>
        </w:rPr>
        <w:t xml:space="preserve"> كامل فضيل بن حسين 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عن</w:t>
      </w:r>
      <w:r w:rsidRPr="00517B59">
        <w:rPr>
          <w:rFonts w:ascii="Lotus Linotype" w:hAnsi="Lotus Linotype" w:cs="Lotus Linotype"/>
          <w:sz w:val="32"/>
          <w:szCs w:val="32"/>
          <w:rtl/>
        </w:rPr>
        <w:t xml:space="preserve"> أب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ي</w:t>
      </w:r>
      <w:r w:rsidRPr="00517B59">
        <w:rPr>
          <w:rFonts w:ascii="Lotus Linotype" w:hAnsi="Lotus Linotype" w:cs="Lotus Linotype"/>
          <w:sz w:val="32"/>
          <w:szCs w:val="32"/>
          <w:rtl/>
        </w:rPr>
        <w:t xml:space="preserve"> معشر الب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َ</w:t>
      </w:r>
      <w:r w:rsidRPr="00517B59">
        <w:rPr>
          <w:rFonts w:ascii="Lotus Linotype" w:hAnsi="Lotus Linotype" w:cs="Lotus Linotype"/>
          <w:sz w:val="32"/>
          <w:szCs w:val="32"/>
          <w:rtl/>
        </w:rPr>
        <w:t>ر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َّ</w:t>
      </w:r>
      <w:r w:rsidRPr="00517B59">
        <w:rPr>
          <w:rFonts w:ascii="Lotus Linotype" w:hAnsi="Lotus Linotype" w:cs="Lotus Linotype"/>
          <w:sz w:val="32"/>
          <w:szCs w:val="32"/>
          <w:rtl/>
        </w:rPr>
        <w:t>اء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 xml:space="preserve"> عن</w:t>
      </w:r>
      <w:r w:rsidRPr="00517B5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 xml:space="preserve">عثمان </w:t>
      </w:r>
      <w:r w:rsidRPr="00517B59">
        <w:rPr>
          <w:rFonts w:ascii="Lotus Linotype" w:hAnsi="Lotus Linotype" w:cs="Lotus Linotype"/>
          <w:sz w:val="32"/>
          <w:szCs w:val="32"/>
          <w:rtl/>
        </w:rPr>
        <w:t>بن غياث عن عكرمة عن ابن عباس أنه سئل عن متعة الحج، فقال: أهل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َّ</w:t>
      </w:r>
      <w:r w:rsidRPr="00517B59">
        <w:rPr>
          <w:rFonts w:ascii="Lotus Linotype" w:hAnsi="Lotus Linotype" w:cs="Lotus Linotype"/>
          <w:sz w:val="32"/>
          <w:szCs w:val="32"/>
          <w:rtl/>
        </w:rPr>
        <w:t xml:space="preserve"> المهاجرون والأنصار وأزواج النبي صلى الله عليه وسلم في حجة الوداع وأهللنا، فلما قدمنا مكة قال رسول الله صلى الله عليه وسلم: 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>"</w:t>
      </w:r>
      <w:r w:rsidRPr="00517B59">
        <w:rPr>
          <w:rFonts w:ascii="Lotus Linotype" w:hAnsi="Lotus Linotype" w:cs="Lotus Linotype"/>
          <w:sz w:val="32"/>
          <w:szCs w:val="32"/>
          <w:rtl/>
        </w:rPr>
        <w:t xml:space="preserve">اجعلوا </w:t>
      </w:r>
      <w:proofErr w:type="spellStart"/>
      <w:r w:rsidRPr="00517B59">
        <w:rPr>
          <w:rFonts w:ascii="Lotus Linotype" w:hAnsi="Lotus Linotype" w:cs="Lotus Linotype"/>
          <w:sz w:val="32"/>
          <w:szCs w:val="32"/>
          <w:rtl/>
        </w:rPr>
        <w:t>إهلالكم</w:t>
      </w:r>
      <w:proofErr w:type="spellEnd"/>
      <w:r w:rsidRPr="00517B59">
        <w:rPr>
          <w:rFonts w:ascii="Lotus Linotype" w:hAnsi="Lotus Linotype" w:cs="Lotus Linotype"/>
          <w:sz w:val="32"/>
          <w:szCs w:val="32"/>
          <w:rtl/>
        </w:rPr>
        <w:t xml:space="preserve"> بالحج عمرة إلا من قلد الهدي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 xml:space="preserve">". وهذه الرواية عن ابن عباس 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 xml:space="preserve">هي </w:t>
      </w:r>
      <w:r w:rsidR="008C0924">
        <w:rPr>
          <w:rFonts w:ascii="Lotus Linotype" w:hAnsi="Lotus Linotype" w:cs="Lotus Linotype" w:hint="cs"/>
          <w:sz w:val="32"/>
          <w:szCs w:val="32"/>
          <w:rtl/>
        </w:rPr>
        <w:t xml:space="preserve">كالصريحة في أن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المهاجر</w:t>
      </w:r>
      <w:r w:rsidR="00583E79">
        <w:rPr>
          <w:rFonts w:ascii="Lotus Linotype" w:hAnsi="Lotus Linotype" w:cs="Lotus Linotype" w:hint="cs"/>
          <w:sz w:val="32"/>
          <w:szCs w:val="32"/>
          <w:rtl/>
        </w:rPr>
        <w:t>ي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ن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والأنصار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وأزواج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 w:rsidRPr="00583E79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583E79" w:rsidRPr="00583E79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83E79">
        <w:rPr>
          <w:rFonts w:ascii="Lotus Linotype" w:hAnsi="Lotus Linotype" w:cs="Lotus Linotype" w:hint="cs"/>
          <w:sz w:val="32"/>
          <w:szCs w:val="32"/>
          <w:rtl/>
        </w:rPr>
        <w:t xml:space="preserve">أهَلـُّوا بالحج مفردا، </w:t>
      </w:r>
      <w:r w:rsidR="000C4D11">
        <w:rPr>
          <w:rFonts w:ascii="Lotus Linotype" w:hAnsi="Lotus Linotype" w:cs="Lotus Linotype" w:hint="cs"/>
          <w:sz w:val="32"/>
          <w:szCs w:val="32"/>
          <w:rtl/>
        </w:rPr>
        <w:t>وأن النبي صلى الله عليه وسلم قال "</w:t>
      </w:r>
      <w:r w:rsidR="000C4D11" w:rsidRPr="00517B59">
        <w:rPr>
          <w:rFonts w:ascii="Lotus Linotype" w:hAnsi="Lotus Linotype" w:cs="Lotus Linotype"/>
          <w:sz w:val="32"/>
          <w:szCs w:val="32"/>
          <w:rtl/>
        </w:rPr>
        <w:t xml:space="preserve">اجعلوا </w:t>
      </w:r>
      <w:proofErr w:type="spellStart"/>
      <w:r w:rsidR="000C4D11" w:rsidRPr="00517B59">
        <w:rPr>
          <w:rFonts w:ascii="Lotus Linotype" w:hAnsi="Lotus Linotype" w:cs="Lotus Linotype"/>
          <w:sz w:val="32"/>
          <w:szCs w:val="32"/>
          <w:rtl/>
        </w:rPr>
        <w:t>إهلالكم</w:t>
      </w:r>
      <w:proofErr w:type="spellEnd"/>
      <w:r w:rsidR="000C4D11" w:rsidRPr="00517B59">
        <w:rPr>
          <w:rFonts w:ascii="Lotus Linotype" w:hAnsi="Lotus Linotype" w:cs="Lotus Linotype"/>
          <w:sz w:val="32"/>
          <w:szCs w:val="32"/>
          <w:rtl/>
        </w:rPr>
        <w:t xml:space="preserve"> بالحج عمرة إلا من قلد الهدي</w:t>
      </w:r>
      <w:r w:rsidR="000C4D11">
        <w:rPr>
          <w:rFonts w:ascii="Lotus Linotype" w:hAnsi="Lotus Linotype" w:cs="Lotus Linotype" w:hint="cs"/>
          <w:sz w:val="32"/>
          <w:szCs w:val="32"/>
          <w:rtl/>
        </w:rPr>
        <w:t>" بعد قدومهم مكة</w:t>
      </w:r>
      <w:r w:rsidR="00583E79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3A1ED3" w:rsidRDefault="003A1ED3" w:rsidP="00F81B80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="00253964">
        <w:rPr>
          <w:rFonts w:ascii="Lotus Linotype" w:hAnsi="Lotus Linotype" w:cs="Lotus Linotype" w:hint="cs"/>
          <w:sz w:val="32"/>
          <w:szCs w:val="32"/>
          <w:rtl/>
        </w:rPr>
        <w:t>قد خي</w:t>
      </w:r>
      <w:r w:rsidR="000C4D11">
        <w:rPr>
          <w:rFonts w:ascii="Lotus Linotype" w:hAnsi="Lotus Linotype" w:cs="Lotus Linotype" w:hint="cs"/>
          <w:sz w:val="32"/>
          <w:szCs w:val="32"/>
          <w:rtl/>
        </w:rPr>
        <w:t>َّ</w:t>
      </w:r>
      <w:r w:rsidR="00253964">
        <w:rPr>
          <w:rFonts w:ascii="Lotus Linotype" w:hAnsi="Lotus Linotype" w:cs="Lotus Linotype" w:hint="cs"/>
          <w:sz w:val="32"/>
          <w:szCs w:val="32"/>
          <w:rtl/>
        </w:rPr>
        <w:t xml:space="preserve">ر </w:t>
      </w:r>
      <w:r>
        <w:rPr>
          <w:rFonts w:ascii="Lotus Linotype" w:hAnsi="Lotus Linotype" w:cs="Lotus Linotype" w:hint="cs"/>
          <w:sz w:val="32"/>
          <w:szCs w:val="32"/>
          <w:rtl/>
        </w:rPr>
        <w:t>النبي صلى الله عليه وسلم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 xml:space="preserve"> أصحابه ـ </w:t>
      </w:r>
      <w:r w:rsidR="00F40CF9">
        <w:rPr>
          <w:rFonts w:ascii="Lotus Linotype" w:hAnsi="Lotus Linotype" w:cs="Lotus Linotype" w:hint="cs"/>
          <w:sz w:val="32"/>
          <w:szCs w:val="32"/>
          <w:rtl/>
        </w:rPr>
        <w:t>كما في بعض الطرق عن عائشة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 xml:space="preserve"> ـ </w:t>
      </w:r>
      <w:r>
        <w:rPr>
          <w:rFonts w:ascii="Lotus Linotype" w:hAnsi="Lotus Linotype" w:cs="Lotus Linotype" w:hint="cs"/>
          <w:sz w:val="32"/>
          <w:szCs w:val="32"/>
          <w:rtl/>
        </w:rPr>
        <w:t>بين الإهلال بالحج أو بالعمرة أو بهما معا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>،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876F34">
        <w:rPr>
          <w:rFonts w:ascii="Lotus Linotype" w:hAnsi="Lotus Linotype" w:cs="Lotus Linotype" w:hint="cs"/>
          <w:sz w:val="32"/>
          <w:szCs w:val="32"/>
          <w:rtl/>
        </w:rPr>
        <w:t>فمنهم من اختار هذا ومنهم من اختار ذاك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="00F81B80">
        <w:rPr>
          <w:rFonts w:ascii="Lotus Linotype" w:hAnsi="Lotus Linotype" w:cs="Lotus Linotype" w:hint="cs"/>
          <w:sz w:val="32"/>
          <w:szCs w:val="32"/>
          <w:rtl/>
        </w:rPr>
        <w:t>و</w:t>
      </w:r>
      <w:r>
        <w:rPr>
          <w:rFonts w:ascii="Lotus Linotype" w:hAnsi="Lotus Linotype" w:cs="Lotus Linotype" w:hint="cs"/>
          <w:sz w:val="32"/>
          <w:szCs w:val="32"/>
          <w:rtl/>
        </w:rPr>
        <w:t>روى البخاري [</w:t>
      </w:r>
      <w:r w:rsidR="00D628C8">
        <w:rPr>
          <w:rFonts w:ascii="Lotus Linotype" w:hAnsi="Lotus Linotype" w:cs="Lotus Linotype" w:hint="cs"/>
          <w:sz w:val="32"/>
          <w:szCs w:val="32"/>
          <w:rtl/>
        </w:rPr>
        <w:t>4408، 317، 319، 1562، 1783، 1786</w:t>
      </w:r>
      <w:r>
        <w:rPr>
          <w:rFonts w:ascii="Lotus Linotype" w:hAnsi="Lotus Linotype" w:cs="Lotus Linotype" w:hint="cs"/>
          <w:sz w:val="32"/>
          <w:szCs w:val="32"/>
          <w:rtl/>
        </w:rPr>
        <w:t>] ومسلم [</w:t>
      </w:r>
      <w:r w:rsidR="00077C8A">
        <w:rPr>
          <w:rFonts w:ascii="Lotus Linotype" w:hAnsi="Lotus Linotype" w:cs="Lotus Linotype" w:hint="cs"/>
          <w:sz w:val="32"/>
          <w:szCs w:val="32"/>
          <w:rtl/>
        </w:rPr>
        <w:t xml:space="preserve">2882، </w:t>
      </w:r>
      <w:r w:rsidR="007F51C9">
        <w:rPr>
          <w:rFonts w:ascii="Lotus Linotype" w:hAnsi="Lotus Linotype" w:cs="Lotus Linotype" w:hint="cs"/>
          <w:sz w:val="32"/>
          <w:szCs w:val="32"/>
          <w:rtl/>
        </w:rPr>
        <w:t xml:space="preserve">2884، </w:t>
      </w:r>
      <w:r w:rsidR="00942B5D">
        <w:rPr>
          <w:rFonts w:ascii="Lotus Linotype" w:hAnsi="Lotus Linotype" w:cs="Lotus Linotype" w:hint="cs"/>
          <w:sz w:val="32"/>
          <w:szCs w:val="32"/>
          <w:rtl/>
        </w:rPr>
        <w:t xml:space="preserve">2885، 2887، 2888، </w:t>
      </w:r>
      <w:r w:rsidR="00A66A37">
        <w:rPr>
          <w:rFonts w:ascii="Lotus Linotype" w:hAnsi="Lotus Linotype" w:cs="Lotus Linotype" w:hint="cs"/>
          <w:sz w:val="32"/>
          <w:szCs w:val="32"/>
          <w:rtl/>
        </w:rPr>
        <w:t>2894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684781">
        <w:rPr>
          <w:rFonts w:ascii="Lotus Linotype" w:hAnsi="Lotus Linotype" w:cs="Lotus Linotype" w:hint="cs"/>
          <w:sz w:val="32"/>
          <w:szCs w:val="32"/>
          <w:rtl/>
        </w:rPr>
        <w:t xml:space="preserve">من </w:t>
      </w:r>
      <w:r w:rsidR="009E1560">
        <w:rPr>
          <w:rFonts w:ascii="Lotus Linotype" w:hAnsi="Lotus Linotype" w:cs="Lotus Linotype" w:hint="cs"/>
          <w:sz w:val="32"/>
          <w:szCs w:val="32"/>
          <w:rtl/>
        </w:rPr>
        <w:t xml:space="preserve">ثلاثة </w:t>
      </w:r>
      <w:r w:rsidR="00684781">
        <w:rPr>
          <w:rFonts w:ascii="Lotus Linotype" w:hAnsi="Lotus Linotype" w:cs="Lotus Linotype" w:hint="cs"/>
          <w:sz w:val="32"/>
          <w:szCs w:val="32"/>
          <w:rtl/>
        </w:rPr>
        <w:t xml:space="preserve">طرق </w:t>
      </w:r>
      <w:r w:rsidR="009E1560">
        <w:rPr>
          <w:rFonts w:ascii="Lotus Linotype" w:hAnsi="Lotus Linotype" w:cs="Lotus Linotype" w:hint="cs"/>
          <w:sz w:val="32"/>
          <w:szCs w:val="32"/>
          <w:rtl/>
        </w:rPr>
        <w:t xml:space="preserve">عن </w:t>
      </w:r>
      <w:r w:rsidR="00684781">
        <w:rPr>
          <w:rFonts w:ascii="Lotus Linotype" w:hAnsi="Lotus Linotype" w:cs="Lotus Linotype" w:hint="cs"/>
          <w:sz w:val="32"/>
          <w:szCs w:val="32"/>
          <w:rtl/>
        </w:rPr>
        <w:t xml:space="preserve">عروة بن الزبير </w:t>
      </w:r>
      <w:r w:rsidR="009E1560">
        <w:rPr>
          <w:rFonts w:ascii="Lotus Linotype" w:hAnsi="Lotus Linotype" w:cs="Lotus Linotype" w:hint="cs"/>
          <w:sz w:val="32"/>
          <w:szCs w:val="32"/>
          <w:rtl/>
        </w:rPr>
        <w:t xml:space="preserve">ومن أحد الطرق عن القاسم، كلاهما </w:t>
      </w:r>
      <w:r>
        <w:rPr>
          <w:rFonts w:ascii="Lotus Linotype" w:hAnsi="Lotus Linotype" w:cs="Lotus Linotype" w:hint="cs"/>
          <w:sz w:val="32"/>
          <w:szCs w:val="32"/>
          <w:rtl/>
        </w:rPr>
        <w:t>عن عا</w:t>
      </w:r>
      <w:r w:rsidR="00684781">
        <w:rPr>
          <w:rFonts w:ascii="Lotus Linotype" w:hAnsi="Lotus Linotype" w:cs="Lotus Linotype" w:hint="cs"/>
          <w:sz w:val="32"/>
          <w:szCs w:val="32"/>
          <w:rtl/>
        </w:rPr>
        <w:t>ئ</w:t>
      </w:r>
      <w:r>
        <w:rPr>
          <w:rFonts w:ascii="Lotus Linotype" w:hAnsi="Lotus Linotype" w:cs="Lotus Linotype" w:hint="cs"/>
          <w:sz w:val="32"/>
          <w:szCs w:val="32"/>
          <w:rtl/>
        </w:rPr>
        <w:t>شة</w:t>
      </w:r>
      <w:r w:rsidR="004632F6">
        <w:rPr>
          <w:rFonts w:ascii="Lotus Linotype" w:hAnsi="Lotus Linotype" w:cs="Lotus Linotype" w:hint="cs"/>
          <w:sz w:val="32"/>
          <w:szCs w:val="32"/>
          <w:rtl/>
        </w:rPr>
        <w:t xml:space="preserve"> أنها قالت: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فمنا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بعمرة،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ومنا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بحجة،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ومنا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بحج</w:t>
      </w:r>
      <w:r w:rsidR="00253964" w:rsidRPr="00253964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253964" w:rsidRPr="00253964">
        <w:rPr>
          <w:rFonts w:ascii="Lotus Linotype" w:hAnsi="Lotus Linotype" w:cs="Lotus Linotype" w:hint="eastAsia"/>
          <w:sz w:val="32"/>
          <w:szCs w:val="32"/>
          <w:rtl/>
        </w:rPr>
        <w:t>وعمرة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6F174C" w:rsidRDefault="006F174C" w:rsidP="00BB1B27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lastRenderedPageBreak/>
        <w:t xml:space="preserve">وأما عائشة 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 xml:space="preserve">ذاتها </w:t>
      </w:r>
      <w:r>
        <w:rPr>
          <w:rFonts w:ascii="Lotus Linotype" w:hAnsi="Lotus Linotype" w:cs="Lotus Linotype" w:hint="cs"/>
          <w:sz w:val="32"/>
          <w:szCs w:val="32"/>
          <w:rtl/>
        </w:rPr>
        <w:t>فقد روى البخاري [316، 317، 319، 1783، 1786] ومسلم [</w:t>
      </w:r>
      <w:r w:rsidR="00D31B85">
        <w:rPr>
          <w:rFonts w:ascii="Lotus Linotype" w:hAnsi="Lotus Linotype" w:cs="Lotus Linotype" w:hint="cs"/>
          <w:sz w:val="32"/>
          <w:szCs w:val="32"/>
          <w:rtl/>
        </w:rPr>
        <w:t>2882 ـ 288</w:t>
      </w:r>
      <w:r w:rsidR="00BB1B27">
        <w:rPr>
          <w:rFonts w:ascii="Lotus Linotype" w:hAnsi="Lotus Linotype" w:cs="Lotus Linotype" w:hint="cs"/>
          <w:sz w:val="32"/>
          <w:szCs w:val="32"/>
          <w:rtl/>
        </w:rPr>
        <w:t>7، 2905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573F6D">
        <w:rPr>
          <w:rFonts w:ascii="Lotus Linotype" w:hAnsi="Lotus Linotype" w:cs="Lotus Linotype" w:hint="cs"/>
          <w:sz w:val="32"/>
          <w:szCs w:val="32"/>
          <w:rtl/>
        </w:rPr>
        <w:t xml:space="preserve">من طريق عروة </w:t>
      </w:r>
      <w:proofErr w:type="spellStart"/>
      <w:r w:rsidR="00573F6D">
        <w:rPr>
          <w:rFonts w:ascii="Lotus Linotype" w:hAnsi="Lotus Linotype" w:cs="Lotus Linotype" w:hint="cs"/>
          <w:sz w:val="32"/>
          <w:szCs w:val="32"/>
          <w:rtl/>
        </w:rPr>
        <w:t>وطاوس</w:t>
      </w:r>
      <w:proofErr w:type="spellEnd"/>
      <w:r w:rsidR="00573F6D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عنها أنها أهلت بعمرة.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ورواه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مسلم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[</w:t>
      </w:r>
      <w:r w:rsidR="00BB1B27">
        <w:rPr>
          <w:rFonts w:ascii="Lotus Linotype" w:hAnsi="Lotus Linotype" w:cs="Lotus Linotype" w:hint="cs"/>
          <w:sz w:val="32"/>
          <w:szCs w:val="32"/>
          <w:rtl/>
        </w:rPr>
        <w:t>2911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]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جابر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أن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عائشة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رضي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عنها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حجة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أهلت</w:t>
      </w:r>
      <w:r w:rsidR="00BD17CA" w:rsidRPr="00BD17CA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BD17CA" w:rsidRPr="00BD17CA">
        <w:rPr>
          <w:rFonts w:ascii="Lotus Linotype" w:hAnsi="Lotus Linotype" w:cs="Lotus Linotype" w:hint="eastAsia"/>
          <w:sz w:val="32"/>
          <w:szCs w:val="32"/>
          <w:rtl/>
        </w:rPr>
        <w:t>بعمرة</w:t>
      </w:r>
      <w:r w:rsidR="00BD17CA">
        <w:rPr>
          <w:rFonts w:ascii="Lotus Linotype" w:hAnsi="Lotus Linotype" w:cs="Lotus Linotype"/>
          <w:sz w:val="32"/>
          <w:szCs w:val="32"/>
          <w:rtl/>
        </w:rPr>
        <w:t xml:space="preserve"> . </w:t>
      </w:r>
    </w:p>
    <w:p w:rsidR="00035D7F" w:rsidRDefault="00035D7F" w:rsidP="00A6109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</w:t>
      </w:r>
      <w:r w:rsidR="00096225">
        <w:rPr>
          <w:rFonts w:ascii="Lotus Linotype" w:hAnsi="Lotus Linotype" w:cs="Lotus Linotype" w:hint="cs"/>
          <w:sz w:val="32"/>
          <w:szCs w:val="32"/>
          <w:rtl/>
        </w:rPr>
        <w:t xml:space="preserve">لكنْ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هنالك </w:t>
      </w:r>
      <w:r w:rsidR="00A61091">
        <w:rPr>
          <w:rFonts w:ascii="Lotus Linotype" w:hAnsi="Lotus Linotype" w:cs="Lotus Linotype" w:hint="cs"/>
          <w:sz w:val="32"/>
          <w:szCs w:val="32"/>
          <w:rtl/>
        </w:rPr>
        <w:t xml:space="preserve">خمس </w:t>
      </w:r>
      <w:r>
        <w:rPr>
          <w:rFonts w:ascii="Lotus Linotype" w:hAnsi="Lotus Linotype" w:cs="Lotus Linotype" w:hint="cs"/>
          <w:sz w:val="32"/>
          <w:szCs w:val="32"/>
          <w:rtl/>
        </w:rPr>
        <w:t>رواي</w:t>
      </w:r>
      <w:r w:rsidR="00096225">
        <w:rPr>
          <w:rFonts w:ascii="Lotus Linotype" w:hAnsi="Lotus Linotype" w:cs="Lotus Linotype" w:hint="cs"/>
          <w:sz w:val="32"/>
          <w:szCs w:val="32"/>
          <w:rtl/>
        </w:rPr>
        <w:t>ات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A61091">
        <w:rPr>
          <w:rFonts w:ascii="Lotus Linotype" w:hAnsi="Lotus Linotype" w:cs="Lotus Linotype" w:hint="cs"/>
          <w:sz w:val="32"/>
          <w:szCs w:val="32"/>
          <w:rtl/>
        </w:rPr>
        <w:t>بعض ألفاظها غير محفوظة</w:t>
      </w:r>
      <w:r w:rsidR="00096225">
        <w:rPr>
          <w:rFonts w:ascii="Lotus Linotype" w:hAnsi="Lotus Linotype" w:cs="Lotus Linotype" w:hint="cs"/>
          <w:sz w:val="32"/>
          <w:szCs w:val="32"/>
          <w:rtl/>
        </w:rPr>
        <w:t>: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</w:p>
    <w:p w:rsidR="00096225" w:rsidRDefault="007F53C7" w:rsidP="00EA2729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الأولى: </w:t>
      </w:r>
      <w:r w:rsidR="00E15C72">
        <w:rPr>
          <w:rFonts w:ascii="Lotus Linotype" w:hAnsi="Lotus Linotype" w:cs="Lotus Linotype" w:hint="cs"/>
          <w:sz w:val="32"/>
          <w:szCs w:val="32"/>
          <w:rtl/>
        </w:rPr>
        <w:t xml:space="preserve">ما رواه البخاري [1556، 1638، 4395] </w:t>
      </w:r>
      <w:r w:rsidR="00C33211">
        <w:rPr>
          <w:rFonts w:ascii="Lotus Linotype" w:hAnsi="Lotus Linotype" w:cs="Lotus Linotype" w:hint="cs"/>
          <w:sz w:val="32"/>
          <w:szCs w:val="32"/>
          <w:rtl/>
        </w:rPr>
        <w:t>ومسلم [</w:t>
      </w:r>
      <w:r w:rsidR="00EA2729">
        <w:rPr>
          <w:rFonts w:ascii="Lotus Linotype" w:hAnsi="Lotus Linotype" w:cs="Lotus Linotype" w:hint="cs"/>
          <w:sz w:val="32"/>
          <w:szCs w:val="32"/>
          <w:rtl/>
        </w:rPr>
        <w:t>2881</w:t>
      </w:r>
      <w:r w:rsidR="00C33211">
        <w:rPr>
          <w:rFonts w:ascii="Lotus Linotype" w:hAnsi="Lotus Linotype" w:cs="Lotus Linotype" w:hint="cs"/>
          <w:sz w:val="32"/>
          <w:szCs w:val="32"/>
          <w:rtl/>
        </w:rPr>
        <w:t xml:space="preserve">] عن أربعة من شيوخهم عن مالك عن ابن شهاب </w:t>
      </w:r>
      <w:r w:rsidR="0075481F">
        <w:rPr>
          <w:rFonts w:ascii="Lotus Linotype" w:hAnsi="Lotus Linotype" w:cs="Lotus Linotype" w:hint="cs"/>
          <w:sz w:val="32"/>
          <w:szCs w:val="32"/>
          <w:rtl/>
        </w:rPr>
        <w:t xml:space="preserve">الزهري </w:t>
      </w:r>
      <w:r w:rsidR="00C33211">
        <w:rPr>
          <w:rFonts w:ascii="Lotus Linotype" w:hAnsi="Lotus Linotype" w:cs="Lotus Linotype" w:hint="cs"/>
          <w:sz w:val="32"/>
          <w:szCs w:val="32"/>
          <w:rtl/>
        </w:rPr>
        <w:t xml:space="preserve">عن عروة عن عائشة أنها قالت: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خرجنا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مع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>
        <w:rPr>
          <w:rFonts w:ascii="Lotus Linotype" w:hAnsi="Lotus Linotype" w:cs="Lotus Linotype" w:hint="eastAsia"/>
          <w:sz w:val="32"/>
          <w:szCs w:val="32"/>
          <w:rtl/>
        </w:rPr>
        <w:t>ف</w:t>
      </w:r>
      <w:r w:rsidR="00573F6D">
        <w:rPr>
          <w:rFonts w:ascii="Lotus Linotype" w:hAnsi="Lotus Linotype" w:cs="Lotus Linotype" w:hint="cs"/>
          <w:sz w:val="32"/>
          <w:szCs w:val="32"/>
          <w:rtl/>
        </w:rPr>
        <w:t>ي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حجة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الوداع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فأهللنا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573F6D" w:rsidRPr="00573F6D">
        <w:rPr>
          <w:rFonts w:ascii="Lotus Linotype" w:hAnsi="Lotus Linotype" w:cs="Lotus Linotype" w:hint="eastAsia"/>
          <w:sz w:val="32"/>
          <w:szCs w:val="32"/>
          <w:rtl/>
        </w:rPr>
        <w:t>بعمرة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>!</w:t>
      </w:r>
      <w:r w:rsidR="00573F6D" w:rsidRPr="00573F6D">
        <w:rPr>
          <w:rFonts w:ascii="Lotus Linotype" w:hAnsi="Lotus Linotype" w:cs="Lotus Linotype"/>
          <w:sz w:val="32"/>
          <w:szCs w:val="32"/>
          <w:rtl/>
        </w:rPr>
        <w:t xml:space="preserve">. 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 xml:space="preserve">وهكذا هي الرواية في موطأ مالك من رواية يحيى بن يحيى الليثي وأبي مصعب الزهري ومحمد بن الحسن، وكذا رواها عنه غيرهم، والصحابة أو أكثرهم لم يهلوا بعمرة، بل بالحج. </w:t>
      </w:r>
    </w:p>
    <w:p w:rsidR="004351A5" w:rsidRDefault="00F62E52" w:rsidP="0075481F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ويبدو أن الأصل هو "فأهللتُ بعمرة"، وأنها تصحفت عند مالك رحمه الله</w:t>
      </w:r>
      <w:r w:rsidR="004351A5">
        <w:rPr>
          <w:rFonts w:ascii="Lotus Linotype" w:hAnsi="Lotus Linotype" w:cs="Lotus Linotype" w:hint="cs"/>
          <w:sz w:val="32"/>
          <w:szCs w:val="32"/>
          <w:rtl/>
        </w:rPr>
        <w:t>.</w:t>
      </w:r>
      <w:r w:rsidR="0075481F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</w:p>
    <w:p w:rsidR="00F62E52" w:rsidRDefault="004351A5" w:rsidP="004351A5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ثم وقفت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>ُ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على هذه اللفظة 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 xml:space="preserve">على الصواب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من رواية ابن وهب عن مالك، 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 xml:space="preserve">في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كتاب 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>الجامع لابن وهب وفي مستخرج أبي عوانة</w:t>
      </w:r>
      <w:r>
        <w:rPr>
          <w:rFonts w:ascii="Lotus Linotype" w:hAnsi="Lotus Linotype" w:cs="Lotus Linotype" w:hint="cs"/>
          <w:sz w:val="32"/>
          <w:szCs w:val="32"/>
          <w:rtl/>
        </w:rPr>
        <w:t>،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F62E52" w:rsidRPr="00F62E52">
        <w:rPr>
          <w:rFonts w:ascii="Lotus Linotype" w:hAnsi="Lotus Linotype" w:cs="Lotus Linotype" w:hint="eastAsia"/>
          <w:sz w:val="32"/>
          <w:szCs w:val="32"/>
          <w:rtl/>
        </w:rPr>
        <w:t>‏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حيث جاءت فيهما </w:t>
      </w:r>
      <w:r w:rsidR="00F62E52" w:rsidRPr="00F62E52">
        <w:rPr>
          <w:rFonts w:ascii="Lotus Linotype" w:hAnsi="Lotus Linotype" w:cs="Lotus Linotype"/>
          <w:sz w:val="32"/>
          <w:szCs w:val="32"/>
          <w:rtl/>
        </w:rPr>
        <w:t>"</w:t>
      </w:r>
      <w:r w:rsidR="00F62E52" w:rsidRPr="00F62E52">
        <w:rPr>
          <w:rFonts w:ascii="Lotus Linotype" w:hAnsi="Lotus Linotype" w:cs="Lotus Linotype" w:hint="eastAsia"/>
          <w:sz w:val="32"/>
          <w:szCs w:val="32"/>
          <w:rtl/>
        </w:rPr>
        <w:t>فأهللتُ</w:t>
      </w:r>
      <w:r w:rsidR="00F62E52" w:rsidRPr="00F62E52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F62E52" w:rsidRPr="00F62E52">
        <w:rPr>
          <w:rFonts w:ascii="Lotus Linotype" w:hAnsi="Lotus Linotype" w:cs="Lotus Linotype" w:hint="eastAsia"/>
          <w:sz w:val="32"/>
          <w:szCs w:val="32"/>
          <w:rtl/>
        </w:rPr>
        <w:t>بعمرة</w:t>
      </w:r>
      <w:r w:rsidR="00F62E52" w:rsidRPr="00F62E52">
        <w:rPr>
          <w:rFonts w:ascii="Lotus Linotype" w:hAnsi="Lotus Linotype" w:cs="Lotus Linotype"/>
          <w:sz w:val="32"/>
          <w:szCs w:val="32"/>
          <w:rtl/>
        </w:rPr>
        <w:t>"</w:t>
      </w:r>
      <w:r w:rsidR="00F62E52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A879EE" w:rsidRDefault="00F62E52" w:rsidP="00FA4087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وجاءت على الصواب كذلك من رواية مع</w:t>
      </w:r>
      <w:r w:rsidR="0075481F">
        <w:rPr>
          <w:rFonts w:ascii="Lotus Linotype" w:hAnsi="Lotus Linotype" w:cs="Lotus Linotype" w:hint="cs"/>
          <w:sz w:val="32"/>
          <w:szCs w:val="32"/>
          <w:rtl/>
        </w:rPr>
        <w:t>ْ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مر عن </w:t>
      </w:r>
      <w:r w:rsidR="00B44E27">
        <w:rPr>
          <w:rFonts w:ascii="Lotus Linotype" w:hAnsi="Lotus Linotype" w:cs="Lotus Linotype" w:hint="cs"/>
          <w:sz w:val="32"/>
          <w:szCs w:val="32"/>
          <w:rtl/>
        </w:rPr>
        <w:t xml:space="preserve">الزهري في مسندي ابن حنبل وابن </w:t>
      </w:r>
      <w:proofErr w:type="spellStart"/>
      <w:r w:rsidR="00B44E27">
        <w:rPr>
          <w:rFonts w:ascii="Lotus Linotype" w:hAnsi="Lotus Linotype" w:cs="Lotus Linotype" w:hint="cs"/>
          <w:sz w:val="32"/>
          <w:szCs w:val="32"/>
          <w:rtl/>
        </w:rPr>
        <w:t>راهويه</w:t>
      </w:r>
      <w:proofErr w:type="spellEnd"/>
      <w:r w:rsidR="00B44E27">
        <w:rPr>
          <w:rFonts w:ascii="Lotus Linotype" w:hAnsi="Lotus Linotype" w:cs="Lotus Linotype" w:hint="cs"/>
          <w:sz w:val="32"/>
          <w:szCs w:val="32"/>
          <w:rtl/>
        </w:rPr>
        <w:t xml:space="preserve"> وصحيح ابن حبان وسنن البيهقي. </w:t>
      </w:r>
    </w:p>
    <w:p w:rsidR="00032A47" w:rsidRDefault="007F53C7" w:rsidP="00A40FB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ال</w:t>
      </w:r>
      <w:r w:rsidR="00032A47">
        <w:rPr>
          <w:rFonts w:ascii="Lotus Linotype" w:hAnsi="Lotus Linotype" w:cs="Lotus Linotype" w:hint="cs"/>
          <w:sz w:val="32"/>
          <w:szCs w:val="32"/>
          <w:rtl/>
        </w:rPr>
        <w:t>ثاني</w:t>
      </w:r>
      <w:r>
        <w:rPr>
          <w:rFonts w:ascii="Lotus Linotype" w:hAnsi="Lotus Linotype" w:cs="Lotus Linotype" w:hint="cs"/>
          <w:sz w:val="32"/>
          <w:szCs w:val="32"/>
          <w:rtl/>
        </w:rPr>
        <w:t>ة:</w:t>
      </w:r>
      <w:r w:rsidR="00032A47">
        <w:rPr>
          <w:rFonts w:ascii="Lotus Linotype" w:hAnsi="Lotus Linotype" w:cs="Lotus Linotype" w:hint="cs"/>
          <w:sz w:val="32"/>
          <w:szCs w:val="32"/>
          <w:rtl/>
        </w:rPr>
        <w:t xml:space="preserve"> ما رواه مسلم [</w:t>
      </w:r>
      <w:r w:rsidR="00A40FB1">
        <w:rPr>
          <w:rFonts w:ascii="Lotus Linotype" w:hAnsi="Lotus Linotype" w:cs="Lotus Linotype" w:hint="cs"/>
          <w:sz w:val="32"/>
          <w:szCs w:val="32"/>
          <w:rtl/>
        </w:rPr>
        <w:t>2902</w:t>
      </w:r>
      <w:r w:rsidR="00032A47">
        <w:rPr>
          <w:rFonts w:ascii="Lotus Linotype" w:hAnsi="Lotus Linotype" w:cs="Lotus Linotype" w:hint="cs"/>
          <w:sz w:val="32"/>
          <w:szCs w:val="32"/>
          <w:rtl/>
        </w:rPr>
        <w:t xml:space="preserve">] عن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سويد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سعيد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علي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>
        <w:rPr>
          <w:rFonts w:ascii="Lotus Linotype" w:hAnsi="Lotus Linotype" w:cs="Lotus Linotype" w:hint="eastAsia"/>
          <w:sz w:val="32"/>
          <w:szCs w:val="32"/>
          <w:rtl/>
        </w:rPr>
        <w:t>مسهر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الأعمش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الأسود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="00306592">
        <w:rPr>
          <w:rFonts w:ascii="Lotus Linotype" w:hAnsi="Lotus Linotype" w:cs="Lotus Linotype" w:hint="cs"/>
          <w:sz w:val="32"/>
          <w:szCs w:val="32"/>
          <w:rtl/>
        </w:rPr>
        <w:t xml:space="preserve">بن يزيد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عائشة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>أنها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قالت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خرجنا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مع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نلبي،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لا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نذكر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حجا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="000603C1" w:rsidRPr="000603C1">
        <w:rPr>
          <w:rFonts w:ascii="Lotus Linotype" w:hAnsi="Lotus Linotype" w:cs="Lotus Linotype" w:hint="eastAsia"/>
          <w:sz w:val="32"/>
          <w:szCs w:val="32"/>
          <w:rtl/>
        </w:rPr>
        <w:t>ولا</w:t>
      </w:r>
      <w:r w:rsidR="000603C1" w:rsidRPr="000603C1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603C1">
        <w:rPr>
          <w:rFonts w:ascii="Lotus Linotype" w:hAnsi="Lotus Linotype" w:cs="Lotus Linotype" w:hint="eastAsia"/>
          <w:sz w:val="32"/>
          <w:szCs w:val="32"/>
          <w:rtl/>
        </w:rPr>
        <w:t>عمرة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 xml:space="preserve">!. 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>فكيف أهلـُّوا ولبَّو</w:t>
      </w:r>
      <w:r w:rsidR="007907E4">
        <w:rPr>
          <w:rFonts w:ascii="Lotus Linotype" w:hAnsi="Lotus Linotype" w:cs="Lotus Linotype" w:hint="cs"/>
          <w:sz w:val="32"/>
          <w:szCs w:val="32"/>
          <w:rtl/>
        </w:rPr>
        <w:t>ْ</w:t>
      </w:r>
      <w:r w:rsidR="00E4721D">
        <w:rPr>
          <w:rFonts w:ascii="Lotus Linotype" w:hAnsi="Lotus Linotype" w:cs="Lotus Linotype" w:hint="cs"/>
          <w:sz w:val="32"/>
          <w:szCs w:val="32"/>
          <w:rtl/>
        </w:rPr>
        <w:t xml:space="preserve">ا وهم لا يذكرون حجا ولا عمرة؟!!. </w:t>
      </w:r>
    </w:p>
    <w:p w:rsidR="00032A47" w:rsidRDefault="00E33749" w:rsidP="007907E4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سويد بن سعيد مضطرب الحفظ، 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>وهذه الرواية مخالفة لما رواه البخاري [</w:t>
      </w:r>
      <w:r w:rsidR="001848E7">
        <w:rPr>
          <w:rFonts w:ascii="Lotus Linotype" w:hAnsi="Lotus Linotype" w:cs="Lotus Linotype" w:hint="cs"/>
          <w:sz w:val="32"/>
          <w:szCs w:val="32"/>
          <w:rtl/>
        </w:rPr>
        <w:t>1772، 1561، 1762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 xml:space="preserve">] ومسلم </w:t>
      </w:r>
      <w:r w:rsidR="001848E7">
        <w:rPr>
          <w:rFonts w:ascii="Lotus Linotype" w:hAnsi="Lotus Linotype" w:cs="Lotus Linotype" w:hint="cs"/>
          <w:sz w:val="32"/>
          <w:szCs w:val="32"/>
          <w:rtl/>
        </w:rPr>
        <w:t>[</w:t>
      </w:r>
      <w:r w:rsidR="007907E4">
        <w:rPr>
          <w:rFonts w:ascii="Lotus Linotype" w:hAnsi="Lotus Linotype" w:cs="Lotus Linotype" w:hint="cs"/>
          <w:sz w:val="32"/>
          <w:szCs w:val="32"/>
          <w:rtl/>
        </w:rPr>
        <w:t>2901</w:t>
      </w:r>
      <w:r w:rsidR="001848E7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 xml:space="preserve">من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طريق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محاضر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بن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proofErr w:type="spellStart"/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المورع</w:t>
      </w:r>
      <w:proofErr w:type="spellEnd"/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الأعمش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إبراهيم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 w:rsidRPr="00AE4EAC">
        <w:rPr>
          <w:rFonts w:ascii="Lotus Linotype" w:hAnsi="Lotus Linotype" w:cs="Lotus Linotype" w:hint="eastAsia"/>
          <w:sz w:val="32"/>
          <w:szCs w:val="32"/>
          <w:rtl/>
        </w:rPr>
        <w:t>النخعي،</w:t>
      </w:r>
      <w:r w:rsidR="00AE4EAC" w:rsidRPr="00AE4EA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E4EAC">
        <w:rPr>
          <w:rFonts w:ascii="Lotus Linotype" w:hAnsi="Lotus Linotype" w:cs="Lotus Linotype" w:hint="cs"/>
          <w:sz w:val="32"/>
          <w:szCs w:val="32"/>
          <w:rtl/>
        </w:rPr>
        <w:t>ومن طريق</w:t>
      </w:r>
      <w:r w:rsidR="001848E7">
        <w:rPr>
          <w:rFonts w:ascii="Lotus Linotype" w:hAnsi="Lotus Linotype" w:cs="Lotus Linotype" w:hint="cs"/>
          <w:sz w:val="32"/>
          <w:szCs w:val="32"/>
          <w:rtl/>
        </w:rPr>
        <w:t>ين</w:t>
      </w:r>
      <w:r w:rsidR="00AE4EAC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 xml:space="preserve">عن منصور </w:t>
      </w:r>
      <w:r w:rsidR="008621EF">
        <w:rPr>
          <w:rFonts w:ascii="Lotus Linotype" w:hAnsi="Lotus Linotype" w:cs="Lotus Linotype" w:hint="cs"/>
          <w:sz w:val="32"/>
          <w:szCs w:val="32"/>
          <w:rtl/>
        </w:rPr>
        <w:t xml:space="preserve">بن المعتمر 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 xml:space="preserve">عن إبراهيم </w:t>
      </w:r>
      <w:r w:rsidR="008621EF">
        <w:rPr>
          <w:rFonts w:ascii="Lotus Linotype" w:hAnsi="Lotus Linotype" w:cs="Lotus Linotype" w:hint="cs"/>
          <w:sz w:val="32"/>
          <w:szCs w:val="32"/>
          <w:rtl/>
        </w:rPr>
        <w:t xml:space="preserve">النخعي، </w:t>
      </w:r>
      <w:r w:rsidR="000603C1">
        <w:rPr>
          <w:rFonts w:ascii="Lotus Linotype" w:hAnsi="Lotus Linotype" w:cs="Lotus Linotype" w:hint="cs"/>
          <w:sz w:val="32"/>
          <w:szCs w:val="32"/>
          <w:rtl/>
        </w:rPr>
        <w:t xml:space="preserve">وفي تلك الروايات "ولا نرى إلا أنه الحج"، "لا نذكر إلا الحج". فالرواية المخالفة لكل تلك الروايات معلولة. </w:t>
      </w:r>
    </w:p>
    <w:p w:rsidR="00B12398" w:rsidRDefault="007F53C7" w:rsidP="00A73581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ال</w:t>
      </w:r>
      <w:r w:rsidR="00B10B14">
        <w:rPr>
          <w:rFonts w:ascii="Lotus Linotype" w:hAnsi="Lotus Linotype" w:cs="Lotus Linotype" w:hint="cs"/>
          <w:sz w:val="32"/>
          <w:szCs w:val="32"/>
          <w:rtl/>
        </w:rPr>
        <w:t>ثالث</w:t>
      </w:r>
      <w:r>
        <w:rPr>
          <w:rFonts w:ascii="Lotus Linotype" w:hAnsi="Lotus Linotype" w:cs="Lotus Linotype" w:hint="cs"/>
          <w:sz w:val="32"/>
          <w:szCs w:val="32"/>
          <w:rtl/>
        </w:rPr>
        <w:t>ة:</w:t>
      </w:r>
      <w:r w:rsidR="00585880">
        <w:rPr>
          <w:rFonts w:ascii="Lotus Linotype" w:hAnsi="Lotus Linotype" w:cs="Lotus Linotype" w:hint="cs"/>
          <w:sz w:val="32"/>
          <w:szCs w:val="32"/>
          <w:rtl/>
        </w:rPr>
        <w:t xml:space="preserve"> ما رواه البخاري [</w:t>
      </w:r>
      <w:r w:rsidR="002449DC">
        <w:rPr>
          <w:rFonts w:ascii="Lotus Linotype" w:hAnsi="Lotus Linotype" w:cs="Lotus Linotype" w:hint="cs"/>
          <w:sz w:val="32"/>
          <w:szCs w:val="32"/>
          <w:rtl/>
        </w:rPr>
        <w:t>1691، 1692</w:t>
      </w:r>
      <w:r w:rsidR="00585880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 w:rsidR="008F089A">
        <w:rPr>
          <w:rFonts w:ascii="Lotus Linotype" w:hAnsi="Lotus Linotype" w:cs="Lotus Linotype" w:hint="cs"/>
          <w:sz w:val="32"/>
          <w:szCs w:val="32"/>
          <w:rtl/>
        </w:rPr>
        <w:t>ومسلم [</w:t>
      </w:r>
      <w:r w:rsidR="00A73581">
        <w:rPr>
          <w:rFonts w:ascii="Lotus Linotype" w:hAnsi="Lotus Linotype" w:cs="Lotus Linotype" w:hint="cs"/>
          <w:sz w:val="32"/>
          <w:szCs w:val="32"/>
          <w:rtl/>
        </w:rPr>
        <w:t>2954، 2955</w:t>
      </w:r>
      <w:r w:rsidR="008F089A">
        <w:rPr>
          <w:rFonts w:ascii="Lotus Linotype" w:hAnsi="Lotus Linotype" w:cs="Lotus Linotype" w:hint="cs"/>
          <w:sz w:val="32"/>
          <w:szCs w:val="32"/>
          <w:rtl/>
        </w:rPr>
        <w:t xml:space="preserve">] من طريقين عن 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>الليث</w:t>
      </w:r>
      <w:r w:rsidR="008F089A">
        <w:rPr>
          <w:rFonts w:ascii="Lotus Linotype" w:hAnsi="Lotus Linotype" w:cs="Lotus Linotype" w:hint="cs"/>
          <w:sz w:val="32"/>
          <w:szCs w:val="32"/>
          <w:rtl/>
        </w:rPr>
        <w:t xml:space="preserve"> بن سعد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 xml:space="preserve"> عن ع</w:t>
      </w:r>
      <w:r w:rsidR="00CB1A96">
        <w:rPr>
          <w:rFonts w:ascii="Lotus Linotype" w:hAnsi="Lotus Linotype" w:cs="Lotus Linotype" w:hint="cs"/>
          <w:sz w:val="32"/>
          <w:szCs w:val="32"/>
          <w:rtl/>
        </w:rPr>
        <w:t>ُ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>قيل</w:t>
      </w:r>
      <w:r w:rsidR="00CB1A96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3C4B3E">
        <w:rPr>
          <w:rFonts w:ascii="Lotus Linotype" w:hAnsi="Lotus Linotype" w:cs="Lotus Linotype" w:hint="cs"/>
          <w:sz w:val="32"/>
          <w:szCs w:val="32"/>
          <w:rtl/>
        </w:rPr>
        <w:t xml:space="preserve">بن خالد 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 xml:space="preserve">عن ابن شهاب عن سالم 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lastRenderedPageBreak/>
        <w:t>بن عبد الله أن ابن عمر قال: تمتع رسول الله صلى الله عليه وسلم في حجة الوداع بالعمرة إلى الحج وأه</w:t>
      </w:r>
      <w:r w:rsidR="00CB1A96">
        <w:rPr>
          <w:rFonts w:ascii="Lotus Linotype" w:hAnsi="Lotus Linotype" w:cs="Lotus Linotype"/>
          <w:sz w:val="32"/>
          <w:szCs w:val="32"/>
          <w:rtl/>
        </w:rPr>
        <w:t>دى، فساق معه الهدي من ذي الحليف</w:t>
      </w:r>
      <w:r w:rsidR="00CB1A96">
        <w:rPr>
          <w:rFonts w:ascii="Lotus Linotype" w:hAnsi="Lotus Linotype" w:cs="Lotus Linotype" w:hint="cs"/>
          <w:sz w:val="32"/>
          <w:szCs w:val="32"/>
          <w:rtl/>
        </w:rPr>
        <w:t>ة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>، وبدأ رسول الله صلى الله عليه وسلم فأهل بالعمرة ثم أهل بالحج، فتمتع الناس مع النبي صلى الله عليه وسلم بالعمرة إلى الحج</w:t>
      </w:r>
      <w:r w:rsidR="008F089A">
        <w:rPr>
          <w:rFonts w:ascii="Lotus Linotype" w:hAnsi="Lotus Linotype" w:cs="Lotus Linotype" w:hint="cs"/>
          <w:sz w:val="32"/>
          <w:szCs w:val="32"/>
          <w:rtl/>
        </w:rPr>
        <w:t>،</w:t>
      </w:r>
      <w:r w:rsidR="00CB1A96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 xml:space="preserve">وعن عروة أن عائشة أخبرته عن النبي صلى الله عليه وسلم في تمتعه بالعمرة إلى الحج </w:t>
      </w:r>
      <w:r w:rsidR="00CB1A96">
        <w:rPr>
          <w:rFonts w:ascii="Lotus Linotype" w:hAnsi="Lotus Linotype" w:cs="Lotus Linotype" w:hint="cs"/>
          <w:sz w:val="32"/>
          <w:szCs w:val="32"/>
          <w:rtl/>
        </w:rPr>
        <w:t>و</w:t>
      </w:r>
      <w:r w:rsidR="00336215" w:rsidRPr="00585880">
        <w:rPr>
          <w:rFonts w:ascii="Lotus Linotype" w:hAnsi="Lotus Linotype" w:cs="Lotus Linotype"/>
          <w:sz w:val="32"/>
          <w:szCs w:val="32"/>
          <w:rtl/>
        </w:rPr>
        <w:t>تمتع الناس معه بمثل الذي أخبرني سالم عن ابن عمر عن رسول الله صلى الله عليه وسلم</w:t>
      </w:r>
      <w:r w:rsidR="00CB1A96">
        <w:rPr>
          <w:rFonts w:ascii="Lotus Linotype" w:hAnsi="Lotus Linotype" w:cs="Lotus Linotype" w:hint="cs"/>
          <w:sz w:val="32"/>
          <w:szCs w:val="32"/>
          <w:rtl/>
        </w:rPr>
        <w:t xml:space="preserve">. </w:t>
      </w:r>
    </w:p>
    <w:p w:rsidR="00C2310B" w:rsidRDefault="00B12417" w:rsidP="00A81175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 w:rsidRPr="00B12417">
        <w:rPr>
          <w:rFonts w:ascii="Lotus Linotype" w:hAnsi="Lotus Linotype" w:cs="Lotus Linotype" w:hint="eastAsia"/>
          <w:sz w:val="32"/>
          <w:szCs w:val="32"/>
          <w:rtl/>
        </w:rPr>
        <w:t>ويبدو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أن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عُقيلَ بن</w:t>
      </w:r>
      <w:r w:rsidR="00DF49D4">
        <w:rPr>
          <w:rFonts w:ascii="Lotus Linotype" w:hAnsi="Lotus Linotype" w:cs="Lotus Linotype" w:hint="cs"/>
          <w:sz w:val="32"/>
          <w:szCs w:val="32"/>
          <w:rtl/>
        </w:rPr>
        <w:t>َ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خالد روى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الرواية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هنا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بالمعنى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فأفسد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المعنى،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والدليل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على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ذلك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مخالف</w:t>
      </w:r>
      <w:r>
        <w:rPr>
          <w:rFonts w:ascii="Lotus Linotype" w:hAnsi="Lotus Linotype" w:cs="Lotus Linotype" w:hint="cs"/>
          <w:sz w:val="32"/>
          <w:szCs w:val="32"/>
          <w:rtl/>
        </w:rPr>
        <w:t>ة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قوله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‏"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بعمرة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"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للروايات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الثابتة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رواية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ابن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1175">
        <w:rPr>
          <w:rFonts w:ascii="Lotus Linotype" w:hAnsi="Lotus Linotype" w:cs="Lotus Linotype" w:hint="cs"/>
          <w:sz w:val="32"/>
          <w:szCs w:val="32"/>
          <w:rtl/>
        </w:rPr>
        <w:t>عمر وعائشة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وغيره</w:t>
      </w:r>
      <w:r w:rsidR="00A81175">
        <w:rPr>
          <w:rFonts w:ascii="Lotus Linotype" w:hAnsi="Lotus Linotype" w:cs="Lotus Linotype" w:hint="cs"/>
          <w:sz w:val="32"/>
          <w:szCs w:val="32"/>
          <w:rtl/>
        </w:rPr>
        <w:t>ما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أن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A81175">
        <w:rPr>
          <w:rFonts w:ascii="Lotus Linotype" w:hAnsi="Lotus Linotype" w:cs="Lotus Linotype" w:hint="cs"/>
          <w:sz w:val="32"/>
          <w:szCs w:val="32"/>
          <w:rtl/>
        </w:rPr>
        <w:t>الله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وأصحابه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أهلوا</w:t>
      </w:r>
      <w:r w:rsidRPr="00B12417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B12417">
        <w:rPr>
          <w:rFonts w:ascii="Lotus Linotype" w:hAnsi="Lotus Linotype" w:cs="Lotus Linotype" w:hint="eastAsia"/>
          <w:sz w:val="32"/>
          <w:szCs w:val="32"/>
          <w:rtl/>
        </w:rPr>
        <w:t>بالحج</w:t>
      </w:r>
      <w:r w:rsidRPr="00B12417">
        <w:rPr>
          <w:rFonts w:ascii="Lotus Linotype" w:hAnsi="Lotus Linotype" w:cs="Lotus Linotype"/>
          <w:sz w:val="32"/>
          <w:szCs w:val="32"/>
          <w:rtl/>
        </w:rPr>
        <w:t>. ‏</w:t>
      </w:r>
    </w:p>
    <w:p w:rsidR="00992211" w:rsidRDefault="00992211" w:rsidP="00B10B14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ال</w:t>
      </w:r>
      <w:r w:rsidR="00B10B14">
        <w:rPr>
          <w:rFonts w:ascii="Lotus Linotype" w:hAnsi="Lotus Linotype" w:cs="Lotus Linotype" w:hint="cs"/>
          <w:sz w:val="32"/>
          <w:szCs w:val="32"/>
          <w:rtl/>
        </w:rPr>
        <w:t>رابعة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: ما رواه مسلم </w:t>
      </w:r>
      <w:r w:rsidR="00A73581">
        <w:rPr>
          <w:rFonts w:ascii="Lotus Linotype" w:hAnsi="Lotus Linotype" w:cs="Lotus Linotype" w:hint="cs"/>
          <w:sz w:val="32"/>
          <w:szCs w:val="32"/>
          <w:rtl/>
        </w:rPr>
        <w:t>[</w:t>
      </w:r>
      <w:r w:rsidR="005E484E">
        <w:rPr>
          <w:rFonts w:ascii="Lotus Linotype" w:hAnsi="Lotus Linotype" w:cs="Lotus Linotype" w:hint="cs"/>
          <w:sz w:val="32"/>
          <w:szCs w:val="32"/>
          <w:rtl/>
        </w:rPr>
        <w:t>2981</w:t>
      </w:r>
      <w:r w:rsidR="00A73581">
        <w:rPr>
          <w:rFonts w:ascii="Lotus Linotype" w:hAnsi="Lotus Linotype" w:cs="Lotus Linotype" w:hint="cs"/>
          <w:sz w:val="32"/>
          <w:szCs w:val="32"/>
          <w:rtl/>
        </w:rPr>
        <w:t xml:space="preserve">]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من طريق </w:t>
      </w:r>
      <w:r w:rsidRPr="00992211">
        <w:rPr>
          <w:rFonts w:ascii="Lotus Linotype" w:hAnsi="Lotus Linotype" w:cs="Lotus Linotype"/>
          <w:sz w:val="32"/>
          <w:szCs w:val="32"/>
          <w:rtl/>
        </w:rPr>
        <w:t>شعبة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عن</w:t>
      </w:r>
      <w:r w:rsidRPr="00992211">
        <w:rPr>
          <w:rFonts w:ascii="Lotus Linotype" w:hAnsi="Lotus Linotype" w:cs="Lotus Linotype"/>
          <w:sz w:val="32"/>
          <w:szCs w:val="32"/>
          <w:rtl/>
        </w:rPr>
        <w:t xml:space="preserve"> مسلم القري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أنه </w:t>
      </w:r>
      <w:r w:rsidRPr="00992211">
        <w:rPr>
          <w:rFonts w:ascii="Lotus Linotype" w:hAnsi="Lotus Linotype" w:cs="Lotus Linotype"/>
          <w:sz w:val="32"/>
          <w:szCs w:val="32"/>
          <w:rtl/>
        </w:rPr>
        <w:t xml:space="preserve">سمع ابن عباس يقول: </w:t>
      </w:r>
      <w:r>
        <w:rPr>
          <w:rFonts w:ascii="Lotus Linotype" w:hAnsi="Lotus Linotype" w:cs="Lotus Linotype" w:hint="cs"/>
          <w:sz w:val="32"/>
          <w:szCs w:val="32"/>
          <w:rtl/>
        </w:rPr>
        <w:t>"</w:t>
      </w:r>
      <w:r w:rsidRPr="00992211">
        <w:rPr>
          <w:rFonts w:ascii="Lotus Linotype" w:hAnsi="Lotus Linotype" w:cs="Lotus Linotype"/>
          <w:sz w:val="32"/>
          <w:szCs w:val="32"/>
          <w:rtl/>
        </w:rPr>
        <w:t>أهل النبي صلى الله عليه وسلم بعمرة وأهل أصحابه بحج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". </w:t>
      </w:r>
      <w:r w:rsidR="001F60DE">
        <w:rPr>
          <w:rFonts w:ascii="Lotus Linotype" w:hAnsi="Lotus Linotype" w:cs="Lotus Linotype" w:hint="cs"/>
          <w:sz w:val="32"/>
          <w:szCs w:val="32"/>
          <w:rtl/>
        </w:rPr>
        <w:t xml:space="preserve">[مسلم بن مخراق </w:t>
      </w:r>
      <w:r w:rsidR="00C2310B">
        <w:rPr>
          <w:rFonts w:ascii="Lotus Linotype" w:hAnsi="Lotus Linotype" w:cs="Lotus Linotype" w:hint="cs"/>
          <w:sz w:val="32"/>
          <w:szCs w:val="32"/>
          <w:rtl/>
        </w:rPr>
        <w:t>القـُ</w:t>
      </w:r>
      <w:r w:rsidR="001F60DE">
        <w:rPr>
          <w:rFonts w:ascii="Lotus Linotype" w:hAnsi="Lotus Linotype" w:cs="Lotus Linotype" w:hint="cs"/>
          <w:sz w:val="32"/>
          <w:szCs w:val="32"/>
          <w:rtl/>
        </w:rPr>
        <w:t>ر</w:t>
      </w:r>
      <w:r w:rsidR="00C2310B">
        <w:rPr>
          <w:rFonts w:ascii="Lotus Linotype" w:hAnsi="Lotus Linotype" w:cs="Lotus Linotype" w:hint="cs"/>
          <w:sz w:val="32"/>
          <w:szCs w:val="32"/>
          <w:rtl/>
        </w:rPr>
        <w:t>ِّ</w:t>
      </w:r>
      <w:r w:rsidR="001F60DE">
        <w:rPr>
          <w:rFonts w:ascii="Lotus Linotype" w:hAnsi="Lotus Linotype" w:cs="Lotus Linotype" w:hint="cs"/>
          <w:sz w:val="32"/>
          <w:szCs w:val="32"/>
          <w:rtl/>
        </w:rPr>
        <w:t xml:space="preserve">ي </w:t>
      </w:r>
      <w:r w:rsidR="00F52424">
        <w:rPr>
          <w:rFonts w:ascii="Lotus Linotype" w:hAnsi="Lotus Linotype" w:cs="Lotus Linotype" w:hint="cs"/>
          <w:sz w:val="32"/>
          <w:szCs w:val="32"/>
          <w:rtl/>
        </w:rPr>
        <w:t xml:space="preserve">لا يُعتمد على حفظه، إذ لم يوثقه إلا بعض المتساهلين في التوثيق، ولم </w:t>
      </w:r>
      <w:r w:rsidR="00C2310B">
        <w:rPr>
          <w:rFonts w:ascii="Lotus Linotype" w:hAnsi="Lotus Linotype" w:cs="Lotus Linotype" w:hint="cs"/>
          <w:sz w:val="32"/>
          <w:szCs w:val="32"/>
          <w:rtl/>
        </w:rPr>
        <w:t xml:space="preserve">أجد </w:t>
      </w:r>
      <w:r w:rsidR="00F52424">
        <w:rPr>
          <w:rFonts w:ascii="Lotus Linotype" w:hAnsi="Lotus Linotype" w:cs="Lotus Linotype" w:hint="cs"/>
          <w:sz w:val="32"/>
          <w:szCs w:val="32"/>
          <w:rtl/>
        </w:rPr>
        <w:t>توثيق النسائي له</w:t>
      </w:r>
      <w:r w:rsidR="00C2310B">
        <w:rPr>
          <w:rFonts w:ascii="Lotus Linotype" w:hAnsi="Lotus Linotype" w:cs="Lotus Linotype" w:hint="cs"/>
          <w:sz w:val="32"/>
          <w:szCs w:val="32"/>
          <w:rtl/>
        </w:rPr>
        <w:t xml:space="preserve"> فيما وقفت عليه من مؤلفات النسائي</w:t>
      </w:r>
      <w:r w:rsidR="001F60DE">
        <w:rPr>
          <w:rFonts w:ascii="Lotus Linotype" w:hAnsi="Lotus Linotype" w:cs="Lotus Linotype" w:hint="cs"/>
          <w:sz w:val="32"/>
          <w:szCs w:val="32"/>
          <w:rtl/>
        </w:rPr>
        <w:t xml:space="preserve">]. </w:t>
      </w:r>
    </w:p>
    <w:p w:rsidR="00C2310B" w:rsidRDefault="00C2310B" w:rsidP="00801AE6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>ويبدو أن مسلم</w:t>
      </w:r>
      <w:r w:rsidR="00801AE6">
        <w:rPr>
          <w:rFonts w:ascii="Lotus Linotype" w:hAnsi="Lotus Linotype" w:cs="Lotus Linotype" w:hint="cs"/>
          <w:sz w:val="32"/>
          <w:szCs w:val="32"/>
          <w:rtl/>
        </w:rPr>
        <w:t>ً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ا القري </w:t>
      </w:r>
      <w:r w:rsidR="00B12417">
        <w:rPr>
          <w:rFonts w:ascii="Lotus Linotype" w:hAnsi="Lotus Linotype" w:cs="Lotus Linotype" w:hint="cs"/>
          <w:sz w:val="32"/>
          <w:szCs w:val="32"/>
          <w:rtl/>
        </w:rPr>
        <w:t>روى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الرواية </w:t>
      </w:r>
      <w:r w:rsidR="00B12417">
        <w:rPr>
          <w:rFonts w:ascii="Lotus Linotype" w:hAnsi="Lotus Linotype" w:cs="Lotus Linotype" w:hint="cs"/>
          <w:sz w:val="32"/>
          <w:szCs w:val="32"/>
          <w:rtl/>
        </w:rPr>
        <w:t xml:space="preserve">هنا </w:t>
      </w:r>
      <w:r>
        <w:rPr>
          <w:rFonts w:ascii="Lotus Linotype" w:hAnsi="Lotus Linotype" w:cs="Lotus Linotype" w:hint="cs"/>
          <w:sz w:val="32"/>
          <w:szCs w:val="32"/>
          <w:rtl/>
        </w:rPr>
        <w:t>بالمعنى فأفسد المعنى، والدليل على ذلك مخالف</w:t>
      </w:r>
      <w:r w:rsidR="00B12417">
        <w:rPr>
          <w:rFonts w:ascii="Lotus Linotype" w:hAnsi="Lotus Linotype" w:cs="Lotus Linotype" w:hint="cs"/>
          <w:sz w:val="32"/>
          <w:szCs w:val="32"/>
          <w:rtl/>
        </w:rPr>
        <w:t>ة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قوله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‏</w:t>
      </w:r>
      <w:r w:rsidRPr="00C2310B">
        <w:rPr>
          <w:rFonts w:ascii="Lotus Linotype" w:hAnsi="Lotus Linotype" w:cs="Lotus Linotype"/>
          <w:sz w:val="32"/>
          <w:szCs w:val="32"/>
          <w:rtl/>
        </w:rPr>
        <w:t>"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C2310B">
        <w:rPr>
          <w:rFonts w:ascii="Lotus Linotype" w:hAnsi="Lotus Linotype" w:cs="Lotus Linotype" w:hint="eastAsia"/>
          <w:sz w:val="32"/>
          <w:szCs w:val="32"/>
          <w:rtl/>
        </w:rPr>
        <w:t>بعمرة</w:t>
      </w:r>
      <w:r>
        <w:rPr>
          <w:rFonts w:ascii="Lotus Linotype" w:hAnsi="Lotus Linotype" w:cs="Lotus Linotype" w:hint="cs"/>
          <w:sz w:val="32"/>
          <w:szCs w:val="32"/>
          <w:rtl/>
        </w:rPr>
        <w:t>" للروايات</w:t>
      </w:r>
      <w:r w:rsidRPr="00C2310B">
        <w:rPr>
          <w:rFonts w:ascii="Lotus Linotype" w:hAnsi="Lotus Linotype" w:cs="Lotus Linotype"/>
          <w:sz w:val="32"/>
          <w:szCs w:val="32"/>
          <w:rtl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</w:rPr>
        <w:t>الثابتة</w:t>
      </w:r>
      <w:r w:rsidR="00801AE6">
        <w:rPr>
          <w:rFonts w:ascii="Lotus Linotype" w:hAnsi="Lotus Linotype" w:cs="Lotus Linotype" w:hint="cs"/>
          <w:sz w:val="32"/>
          <w:szCs w:val="32"/>
          <w:rtl/>
        </w:rPr>
        <w:t>، وهي من ثلاثة طرق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="00801AE6">
        <w:rPr>
          <w:rFonts w:ascii="Lotus Linotype" w:hAnsi="Lotus Linotype" w:cs="Lotus Linotype" w:hint="cs"/>
          <w:sz w:val="32"/>
          <w:szCs w:val="32"/>
          <w:rtl/>
        </w:rPr>
        <w:t>ع</w:t>
      </w:r>
      <w:r>
        <w:rPr>
          <w:rFonts w:ascii="Lotus Linotype" w:hAnsi="Lotus Linotype" w:cs="Lotus Linotype" w:hint="cs"/>
          <w:sz w:val="32"/>
          <w:szCs w:val="32"/>
          <w:rtl/>
        </w:rPr>
        <w:t>ن ابن عباس و</w:t>
      </w:r>
      <w:r w:rsidR="00801AE6">
        <w:rPr>
          <w:rFonts w:ascii="Lotus Linotype" w:hAnsi="Lotus Linotype" w:cs="Lotus Linotype" w:hint="cs"/>
          <w:sz w:val="32"/>
          <w:szCs w:val="32"/>
          <w:rtl/>
        </w:rPr>
        <w:t xml:space="preserve">من رواية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غيره </w:t>
      </w:r>
      <w:r w:rsidR="00801AE6">
        <w:rPr>
          <w:rFonts w:ascii="Lotus Linotype" w:hAnsi="Lotus Linotype" w:cs="Lotus Linotype" w:hint="cs"/>
          <w:sz w:val="32"/>
          <w:szCs w:val="32"/>
          <w:rtl/>
        </w:rPr>
        <w:t xml:space="preserve">من الصحابة 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في أن النبي صلى الله عليه وسلم وأصحابه أهلوا بالحج. </w:t>
      </w:r>
    </w:p>
    <w:p w:rsidR="000A033F" w:rsidRPr="000A033F" w:rsidRDefault="000A033F" w:rsidP="006A2EA6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 w:rsidRPr="000A033F">
        <w:rPr>
          <w:rFonts w:ascii="Lotus Linotype" w:hAnsi="Lotus Linotype" w:cs="Lotus Linotype" w:hint="eastAsia"/>
          <w:sz w:val="32"/>
          <w:szCs w:val="32"/>
          <w:rtl/>
        </w:rPr>
        <w:t>الخامسة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ما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رواه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البخاري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[1551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2986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1715]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طريق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أيوب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أبي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قلابة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أنس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أنه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قال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: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رسول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ونحن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معه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بالمدينة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الظهر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أربعا،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والعصر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بذي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الحليفة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ركعتين،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بات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بها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حتى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أصبح،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ثم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أهل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بحج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وعمرة،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وأهل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الناس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بهما</w:t>
      </w:r>
      <w:r w:rsidRPr="000A033F">
        <w:rPr>
          <w:rFonts w:ascii="Lotus Linotype" w:hAnsi="Lotus Linotype" w:cs="Lotus Linotype"/>
          <w:sz w:val="32"/>
          <w:szCs w:val="32"/>
          <w:rtl/>
        </w:rPr>
        <w:t>. ‏</w:t>
      </w:r>
    </w:p>
    <w:p w:rsidR="00992211" w:rsidRDefault="000A033F" w:rsidP="00030545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 w:rsidRPr="000A033F">
        <w:rPr>
          <w:rFonts w:ascii="Lotus Linotype" w:hAnsi="Lotus Linotype" w:cs="Lotus Linotype" w:hint="eastAsia"/>
          <w:sz w:val="32"/>
          <w:szCs w:val="32"/>
          <w:rtl/>
        </w:rPr>
        <w:t>هذا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وقد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روى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جماعة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أنس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مثل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هذه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الرواية،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ولا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شك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في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أنها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من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أوهامه،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حيث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إنها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تخالف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ما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="00030545">
        <w:rPr>
          <w:rFonts w:ascii="Lotus Linotype" w:hAnsi="Lotus Linotype" w:cs="Lotus Linotype" w:hint="cs"/>
          <w:sz w:val="32"/>
          <w:szCs w:val="32"/>
          <w:rtl/>
        </w:rPr>
        <w:t>ثبت من رواية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جابر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وابن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عباس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وابن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عمر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وعائشة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عن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‏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النبي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صلى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الله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عليه</w:t>
      </w:r>
      <w:r w:rsidRPr="000A033F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0A033F">
        <w:rPr>
          <w:rFonts w:ascii="Lotus Linotype" w:hAnsi="Lotus Linotype" w:cs="Lotus Linotype" w:hint="eastAsia"/>
          <w:sz w:val="32"/>
          <w:szCs w:val="32"/>
          <w:rtl/>
        </w:rPr>
        <w:t>وسلم</w:t>
      </w:r>
      <w:r w:rsidR="003B0CC9">
        <w:rPr>
          <w:rFonts w:ascii="Lotus Linotype" w:hAnsi="Lotus Linotype" w:cs="Lotus Linotype" w:hint="cs"/>
          <w:sz w:val="32"/>
          <w:szCs w:val="32"/>
          <w:rtl/>
        </w:rPr>
        <w:t>، ورواية الجماعة هي الثابتة، والرواية التي تفرد بها راويها مع مخالفة رواية الجماعة معلولة</w:t>
      </w:r>
      <w:r w:rsidRPr="000A033F">
        <w:rPr>
          <w:rFonts w:ascii="Lotus Linotype" w:hAnsi="Lotus Linotype" w:cs="Lotus Linotype"/>
          <w:sz w:val="32"/>
          <w:szCs w:val="32"/>
          <w:rtl/>
        </w:rPr>
        <w:t>. ‏</w:t>
      </w:r>
    </w:p>
    <w:p w:rsidR="00585552" w:rsidRDefault="00585552" w:rsidP="00585552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  <w:r>
        <w:rPr>
          <w:rFonts w:ascii="Lotus Linotype" w:hAnsi="Lotus Linotype" w:cs="Lotus Linotype" w:hint="cs"/>
          <w:sz w:val="32"/>
          <w:szCs w:val="32"/>
          <w:rtl/>
        </w:rPr>
        <w:t xml:space="preserve">وكتبه صلاح الدين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</w:rPr>
        <w:t>الإدلبي</w:t>
      </w:r>
      <w:proofErr w:type="spellEnd"/>
      <w:r>
        <w:rPr>
          <w:rFonts w:ascii="Lotus Linotype" w:hAnsi="Lotus Linotype" w:cs="Lotus Linotype" w:hint="cs"/>
          <w:sz w:val="32"/>
          <w:szCs w:val="32"/>
          <w:rtl/>
        </w:rPr>
        <w:t xml:space="preserve"> في 15/ 3/ 1436، والحمد لله رب العالمين. </w:t>
      </w:r>
    </w:p>
    <w:p w:rsidR="00DF00E4" w:rsidRDefault="00DF00E4" w:rsidP="003D7B39">
      <w:pPr>
        <w:ind w:firstLine="651"/>
        <w:jc w:val="mediumKashida"/>
        <w:rPr>
          <w:rFonts w:ascii="Lotus Linotype" w:hAnsi="Lotus Linotype" w:cs="Lotus Linotype"/>
          <w:sz w:val="32"/>
          <w:szCs w:val="32"/>
          <w:rtl/>
        </w:rPr>
      </w:pPr>
    </w:p>
    <w:sectPr w:rsidR="00DF00E4" w:rsidSect="003372B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E0" w:rsidRDefault="00CB29E0" w:rsidP="008511E9">
      <w:pPr>
        <w:spacing w:after="0" w:line="240" w:lineRule="auto"/>
      </w:pPr>
      <w:r>
        <w:separator/>
      </w:r>
    </w:p>
  </w:endnote>
  <w:endnote w:type="continuationSeparator" w:id="0">
    <w:p w:rsidR="00CB29E0" w:rsidRDefault="00CB29E0" w:rsidP="0085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521532"/>
      <w:docPartObj>
        <w:docPartGallery w:val="Page Numbers (Bottom of Page)"/>
        <w:docPartUnique/>
      </w:docPartObj>
    </w:sdtPr>
    <w:sdtEndPr/>
    <w:sdtContent>
      <w:p w:rsidR="001756B3" w:rsidRDefault="00C12B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39B" w:rsidRPr="00D3339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756B3" w:rsidRDefault="001756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E0" w:rsidRDefault="00CB29E0" w:rsidP="008511E9">
      <w:pPr>
        <w:spacing w:after="0" w:line="240" w:lineRule="auto"/>
      </w:pPr>
      <w:r>
        <w:separator/>
      </w:r>
    </w:p>
  </w:footnote>
  <w:footnote w:type="continuationSeparator" w:id="0">
    <w:p w:rsidR="00CB29E0" w:rsidRDefault="00CB29E0" w:rsidP="0085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D37"/>
    <w:rsid w:val="0002626E"/>
    <w:rsid w:val="00030545"/>
    <w:rsid w:val="00032A47"/>
    <w:rsid w:val="00035D7F"/>
    <w:rsid w:val="000428C6"/>
    <w:rsid w:val="00045483"/>
    <w:rsid w:val="000603C1"/>
    <w:rsid w:val="00077C8A"/>
    <w:rsid w:val="00090A1A"/>
    <w:rsid w:val="00096225"/>
    <w:rsid w:val="000A033F"/>
    <w:rsid w:val="000C4D11"/>
    <w:rsid w:val="000F1302"/>
    <w:rsid w:val="0011229F"/>
    <w:rsid w:val="00121192"/>
    <w:rsid w:val="00123291"/>
    <w:rsid w:val="00131E00"/>
    <w:rsid w:val="00134272"/>
    <w:rsid w:val="00160187"/>
    <w:rsid w:val="001756B3"/>
    <w:rsid w:val="001848E7"/>
    <w:rsid w:val="001866F7"/>
    <w:rsid w:val="00192F49"/>
    <w:rsid w:val="001D35EF"/>
    <w:rsid w:val="001D7E3B"/>
    <w:rsid w:val="001F1F34"/>
    <w:rsid w:val="001F4CDC"/>
    <w:rsid w:val="001F60DE"/>
    <w:rsid w:val="001F6157"/>
    <w:rsid w:val="00200852"/>
    <w:rsid w:val="00202F7F"/>
    <w:rsid w:val="00215D64"/>
    <w:rsid w:val="002169DE"/>
    <w:rsid w:val="00232328"/>
    <w:rsid w:val="00234A27"/>
    <w:rsid w:val="002443DB"/>
    <w:rsid w:val="002449DC"/>
    <w:rsid w:val="00252A77"/>
    <w:rsid w:val="00253964"/>
    <w:rsid w:val="0026333B"/>
    <w:rsid w:val="0027219F"/>
    <w:rsid w:val="00274CB5"/>
    <w:rsid w:val="002958C4"/>
    <w:rsid w:val="00297A28"/>
    <w:rsid w:val="002B11DB"/>
    <w:rsid w:val="002B6C53"/>
    <w:rsid w:val="002D2A30"/>
    <w:rsid w:val="002F48A2"/>
    <w:rsid w:val="003015DE"/>
    <w:rsid w:val="00302925"/>
    <w:rsid w:val="00306592"/>
    <w:rsid w:val="003105B2"/>
    <w:rsid w:val="00313587"/>
    <w:rsid w:val="00323845"/>
    <w:rsid w:val="00336215"/>
    <w:rsid w:val="00336429"/>
    <w:rsid w:val="003372B0"/>
    <w:rsid w:val="00346C4A"/>
    <w:rsid w:val="0036070A"/>
    <w:rsid w:val="003703BA"/>
    <w:rsid w:val="0037230E"/>
    <w:rsid w:val="00382B4E"/>
    <w:rsid w:val="003864AB"/>
    <w:rsid w:val="003A1ED3"/>
    <w:rsid w:val="003B0CC9"/>
    <w:rsid w:val="003C4B3E"/>
    <w:rsid w:val="003D0008"/>
    <w:rsid w:val="003D256D"/>
    <w:rsid w:val="003D52A1"/>
    <w:rsid w:val="003D7B39"/>
    <w:rsid w:val="003E3EB6"/>
    <w:rsid w:val="0042223C"/>
    <w:rsid w:val="004351A5"/>
    <w:rsid w:val="004632F6"/>
    <w:rsid w:val="005029DC"/>
    <w:rsid w:val="00510E45"/>
    <w:rsid w:val="00517B59"/>
    <w:rsid w:val="0054302A"/>
    <w:rsid w:val="00543BFC"/>
    <w:rsid w:val="005723CB"/>
    <w:rsid w:val="00573F6D"/>
    <w:rsid w:val="00583E79"/>
    <w:rsid w:val="00585552"/>
    <w:rsid w:val="00585880"/>
    <w:rsid w:val="005858B2"/>
    <w:rsid w:val="005C30F5"/>
    <w:rsid w:val="005D2690"/>
    <w:rsid w:val="005E2AD3"/>
    <w:rsid w:val="005E484E"/>
    <w:rsid w:val="00600365"/>
    <w:rsid w:val="00627590"/>
    <w:rsid w:val="00664C0B"/>
    <w:rsid w:val="00681258"/>
    <w:rsid w:val="00684781"/>
    <w:rsid w:val="006965B8"/>
    <w:rsid w:val="006A2EA6"/>
    <w:rsid w:val="006A4C4A"/>
    <w:rsid w:val="006C5BB2"/>
    <w:rsid w:val="006C71DE"/>
    <w:rsid w:val="006D2F23"/>
    <w:rsid w:val="006E142C"/>
    <w:rsid w:val="006F009B"/>
    <w:rsid w:val="006F174C"/>
    <w:rsid w:val="006F3F72"/>
    <w:rsid w:val="00712F13"/>
    <w:rsid w:val="007242E4"/>
    <w:rsid w:val="00736A03"/>
    <w:rsid w:val="00741507"/>
    <w:rsid w:val="00746B73"/>
    <w:rsid w:val="0075481F"/>
    <w:rsid w:val="00757618"/>
    <w:rsid w:val="0076531B"/>
    <w:rsid w:val="007907E4"/>
    <w:rsid w:val="007A4DE8"/>
    <w:rsid w:val="007B0AA2"/>
    <w:rsid w:val="007B784A"/>
    <w:rsid w:val="007C7D70"/>
    <w:rsid w:val="007D319D"/>
    <w:rsid w:val="007E6510"/>
    <w:rsid w:val="007F51C9"/>
    <w:rsid w:val="007F53C7"/>
    <w:rsid w:val="00801AE6"/>
    <w:rsid w:val="008048C8"/>
    <w:rsid w:val="0081602E"/>
    <w:rsid w:val="008352DB"/>
    <w:rsid w:val="00845092"/>
    <w:rsid w:val="0084542F"/>
    <w:rsid w:val="00845720"/>
    <w:rsid w:val="0084754D"/>
    <w:rsid w:val="00847AD2"/>
    <w:rsid w:val="008500B7"/>
    <w:rsid w:val="008511E9"/>
    <w:rsid w:val="00851D37"/>
    <w:rsid w:val="008621EF"/>
    <w:rsid w:val="00876F34"/>
    <w:rsid w:val="008801B4"/>
    <w:rsid w:val="008A24FD"/>
    <w:rsid w:val="008A2A3E"/>
    <w:rsid w:val="008A6312"/>
    <w:rsid w:val="008C0924"/>
    <w:rsid w:val="008D17AD"/>
    <w:rsid w:val="008D64B7"/>
    <w:rsid w:val="008E4568"/>
    <w:rsid w:val="008E7688"/>
    <w:rsid w:val="008F089A"/>
    <w:rsid w:val="00910146"/>
    <w:rsid w:val="00923345"/>
    <w:rsid w:val="00942B5D"/>
    <w:rsid w:val="009752AE"/>
    <w:rsid w:val="0098062C"/>
    <w:rsid w:val="00992211"/>
    <w:rsid w:val="009C0971"/>
    <w:rsid w:val="009D498F"/>
    <w:rsid w:val="009E1560"/>
    <w:rsid w:val="009F78D5"/>
    <w:rsid w:val="00A32054"/>
    <w:rsid w:val="00A32455"/>
    <w:rsid w:val="00A403DD"/>
    <w:rsid w:val="00A40FB1"/>
    <w:rsid w:val="00A61091"/>
    <w:rsid w:val="00A66A37"/>
    <w:rsid w:val="00A73581"/>
    <w:rsid w:val="00A81175"/>
    <w:rsid w:val="00A879EE"/>
    <w:rsid w:val="00A94BDE"/>
    <w:rsid w:val="00AA77D2"/>
    <w:rsid w:val="00AD0436"/>
    <w:rsid w:val="00AE4EAC"/>
    <w:rsid w:val="00B027D6"/>
    <w:rsid w:val="00B10B14"/>
    <w:rsid w:val="00B1162A"/>
    <w:rsid w:val="00B12398"/>
    <w:rsid w:val="00B12417"/>
    <w:rsid w:val="00B26703"/>
    <w:rsid w:val="00B44E27"/>
    <w:rsid w:val="00B57E8B"/>
    <w:rsid w:val="00BA3B6E"/>
    <w:rsid w:val="00BB097E"/>
    <w:rsid w:val="00BB1B27"/>
    <w:rsid w:val="00BB3E78"/>
    <w:rsid w:val="00BB6490"/>
    <w:rsid w:val="00BC19AE"/>
    <w:rsid w:val="00BD17CA"/>
    <w:rsid w:val="00BF41F4"/>
    <w:rsid w:val="00C0524A"/>
    <w:rsid w:val="00C0600F"/>
    <w:rsid w:val="00C12B1E"/>
    <w:rsid w:val="00C2111E"/>
    <w:rsid w:val="00C2310B"/>
    <w:rsid w:val="00C33211"/>
    <w:rsid w:val="00C33A13"/>
    <w:rsid w:val="00C42C52"/>
    <w:rsid w:val="00C61920"/>
    <w:rsid w:val="00C63EF7"/>
    <w:rsid w:val="00C80632"/>
    <w:rsid w:val="00CB1A96"/>
    <w:rsid w:val="00CB29E0"/>
    <w:rsid w:val="00CF699C"/>
    <w:rsid w:val="00D13F01"/>
    <w:rsid w:val="00D24E0A"/>
    <w:rsid w:val="00D30BE1"/>
    <w:rsid w:val="00D30CA8"/>
    <w:rsid w:val="00D31B85"/>
    <w:rsid w:val="00D3339B"/>
    <w:rsid w:val="00D52EFF"/>
    <w:rsid w:val="00D57591"/>
    <w:rsid w:val="00D628C8"/>
    <w:rsid w:val="00D71481"/>
    <w:rsid w:val="00D80F66"/>
    <w:rsid w:val="00DC493D"/>
    <w:rsid w:val="00DC7F13"/>
    <w:rsid w:val="00DE0778"/>
    <w:rsid w:val="00DF00E4"/>
    <w:rsid w:val="00DF1C74"/>
    <w:rsid w:val="00DF49D4"/>
    <w:rsid w:val="00E15C72"/>
    <w:rsid w:val="00E203C6"/>
    <w:rsid w:val="00E33749"/>
    <w:rsid w:val="00E4721D"/>
    <w:rsid w:val="00E524A2"/>
    <w:rsid w:val="00E63509"/>
    <w:rsid w:val="00EA2729"/>
    <w:rsid w:val="00EB3269"/>
    <w:rsid w:val="00ED0EA0"/>
    <w:rsid w:val="00EE65CE"/>
    <w:rsid w:val="00F07D4D"/>
    <w:rsid w:val="00F10345"/>
    <w:rsid w:val="00F40CF9"/>
    <w:rsid w:val="00F41ED7"/>
    <w:rsid w:val="00F51F7D"/>
    <w:rsid w:val="00F52424"/>
    <w:rsid w:val="00F62E52"/>
    <w:rsid w:val="00F81B80"/>
    <w:rsid w:val="00F85297"/>
    <w:rsid w:val="00FA4087"/>
    <w:rsid w:val="00FA7B1F"/>
    <w:rsid w:val="00FB1E3C"/>
    <w:rsid w:val="00FB4C2F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8511E9"/>
  </w:style>
  <w:style w:type="paragraph" w:styleId="a4">
    <w:name w:val="footer"/>
    <w:basedOn w:val="a"/>
    <w:link w:val="Char0"/>
    <w:uiPriority w:val="99"/>
    <w:unhideWhenUsed/>
    <w:rsid w:val="0085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B4FE-A952-4510-8992-4C17D5F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Dr-Salah_Idelby</dc:creator>
  <cp:keywords/>
  <dc:description/>
  <cp:lastModifiedBy>Dr_Salah</cp:lastModifiedBy>
  <cp:revision>213</cp:revision>
  <cp:lastPrinted>2015-01-05T13:49:00Z</cp:lastPrinted>
  <dcterms:created xsi:type="dcterms:W3CDTF">2015-01-05T04:54:00Z</dcterms:created>
  <dcterms:modified xsi:type="dcterms:W3CDTF">2015-09-09T18:07:00Z</dcterms:modified>
</cp:coreProperties>
</file>